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E412" w14:textId="1231F2BB" w:rsidR="000D0B15" w:rsidRDefault="00404742" w:rsidP="006F5464">
      <w:r>
        <w:rPr>
          <w:noProof/>
        </w:rPr>
        <w:drawing>
          <wp:anchor distT="0" distB="0" distL="114300" distR="114300" simplePos="0" relativeHeight="251658240" behindDoc="1" locked="0" layoutInCell="1" allowOverlap="1" wp14:anchorId="2139A4E9" wp14:editId="46934ACC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2082726" cy="1080655"/>
            <wp:effectExtent l="0" t="0" r="0" b="0"/>
            <wp:wrapTight wrapText="bothSides">
              <wp:wrapPolygon edited="0">
                <wp:start x="3952" y="0"/>
                <wp:lineTo x="395" y="1270"/>
                <wp:lineTo x="132" y="3048"/>
                <wp:lineTo x="790" y="4063"/>
                <wp:lineTo x="0" y="6603"/>
                <wp:lineTo x="0" y="7873"/>
                <wp:lineTo x="527" y="8127"/>
                <wp:lineTo x="0" y="10667"/>
                <wp:lineTo x="0" y="13968"/>
                <wp:lineTo x="1449" y="16254"/>
                <wp:lineTo x="2503" y="16254"/>
                <wp:lineTo x="2503" y="18794"/>
                <wp:lineTo x="6851" y="20317"/>
                <wp:lineTo x="13306" y="20317"/>
                <wp:lineTo x="13965" y="21333"/>
                <wp:lineTo x="14097" y="21333"/>
                <wp:lineTo x="14756" y="21333"/>
                <wp:lineTo x="14492" y="20317"/>
                <wp:lineTo x="15678" y="20317"/>
                <wp:lineTo x="20421" y="17016"/>
                <wp:lineTo x="20421" y="12952"/>
                <wp:lineTo x="20289" y="12190"/>
                <wp:lineTo x="20948" y="10667"/>
                <wp:lineTo x="11594" y="8127"/>
                <wp:lineTo x="10672" y="5333"/>
                <wp:lineTo x="10408" y="2540"/>
                <wp:lineTo x="9486" y="0"/>
                <wp:lineTo x="8827" y="0"/>
                <wp:lineTo x="395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726" cy="108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15FB4" w14:textId="109A914A" w:rsidR="00921C1D" w:rsidRDefault="00921C1D" w:rsidP="006F5464"/>
    <w:p w14:paraId="5C837291" w14:textId="77777777" w:rsidR="00407D0E" w:rsidRPr="005C689D" w:rsidRDefault="00407D0E" w:rsidP="00407D0E">
      <w:pPr>
        <w:jc w:val="center"/>
        <w:rPr>
          <w:rFonts w:asciiTheme="minorHAnsi" w:hAnsiTheme="minorHAnsi"/>
          <w:b/>
          <w:color w:val="244061" w:themeColor="accent1" w:themeShade="80"/>
          <w:sz w:val="28"/>
          <w:szCs w:val="24"/>
        </w:rPr>
      </w:pPr>
      <w:r w:rsidRPr="005C689D">
        <w:rPr>
          <w:rFonts w:asciiTheme="minorHAnsi" w:hAnsiTheme="minorHAnsi"/>
          <w:b/>
          <w:color w:val="244061" w:themeColor="accent1" w:themeShade="80"/>
          <w:sz w:val="28"/>
          <w:szCs w:val="24"/>
        </w:rPr>
        <w:t>SELECTION POLICY</w:t>
      </w:r>
    </w:p>
    <w:p w14:paraId="0D184A33" w14:textId="77777777" w:rsidR="00404742" w:rsidRDefault="00404742" w:rsidP="005C689D">
      <w:pPr>
        <w:jc w:val="center"/>
        <w:rPr>
          <w:rFonts w:asciiTheme="minorHAnsi" w:hAnsiTheme="minorHAnsi"/>
          <w:b/>
          <w:color w:val="244061" w:themeColor="accent1" w:themeShade="80"/>
          <w:sz w:val="28"/>
          <w:szCs w:val="24"/>
        </w:rPr>
      </w:pPr>
      <w:r>
        <w:rPr>
          <w:rFonts w:asciiTheme="minorHAnsi" w:hAnsiTheme="minorHAnsi"/>
          <w:b/>
          <w:color w:val="244061" w:themeColor="accent1" w:themeShade="80"/>
          <w:sz w:val="28"/>
          <w:szCs w:val="24"/>
        </w:rPr>
        <w:t>ESWATINI</w:t>
      </w:r>
      <w:r w:rsidR="00750A78" w:rsidRPr="005C689D">
        <w:rPr>
          <w:rFonts w:asciiTheme="minorHAnsi" w:hAnsiTheme="minorHAnsi"/>
          <w:b/>
          <w:color w:val="244061" w:themeColor="accent1" w:themeShade="80"/>
          <w:sz w:val="28"/>
          <w:szCs w:val="24"/>
        </w:rPr>
        <w:t xml:space="preserve"> </w:t>
      </w:r>
      <w:r>
        <w:rPr>
          <w:rFonts w:asciiTheme="minorHAnsi" w:hAnsiTheme="minorHAnsi"/>
          <w:b/>
          <w:color w:val="244061" w:themeColor="accent1" w:themeShade="80"/>
          <w:sz w:val="28"/>
          <w:szCs w:val="24"/>
        </w:rPr>
        <w:t xml:space="preserve">TEAM EVENTS </w:t>
      </w:r>
    </w:p>
    <w:p w14:paraId="57BE8054" w14:textId="32088D0F" w:rsidR="00750A78" w:rsidRPr="005C689D" w:rsidRDefault="00404742" w:rsidP="005C689D">
      <w:pPr>
        <w:jc w:val="center"/>
        <w:rPr>
          <w:rFonts w:asciiTheme="minorHAnsi" w:hAnsiTheme="minorHAnsi"/>
          <w:b/>
          <w:color w:val="244061" w:themeColor="accent1" w:themeShade="80"/>
          <w:sz w:val="28"/>
          <w:szCs w:val="24"/>
        </w:rPr>
      </w:pPr>
      <w:r>
        <w:rPr>
          <w:rFonts w:asciiTheme="minorHAnsi" w:hAnsiTheme="minorHAnsi"/>
          <w:b/>
          <w:color w:val="244061" w:themeColor="accent1" w:themeShade="80"/>
          <w:sz w:val="28"/>
          <w:szCs w:val="24"/>
        </w:rPr>
        <w:t xml:space="preserve">&amp; </w:t>
      </w:r>
      <w:r w:rsidR="00750A78" w:rsidRPr="005C689D">
        <w:rPr>
          <w:rFonts w:asciiTheme="minorHAnsi" w:hAnsiTheme="minorHAnsi"/>
          <w:b/>
          <w:color w:val="244061" w:themeColor="accent1" w:themeShade="80"/>
          <w:sz w:val="28"/>
          <w:szCs w:val="24"/>
        </w:rPr>
        <w:t>NATIONAL COLOURS</w:t>
      </w:r>
    </w:p>
    <w:p w14:paraId="424DF00E" w14:textId="51B923DC" w:rsidR="00407D0E" w:rsidRDefault="00407D0E" w:rsidP="00407D0E">
      <w:pPr>
        <w:rPr>
          <w:rFonts w:asciiTheme="minorHAnsi" w:hAnsiTheme="minorHAnsi"/>
          <w:b/>
          <w:sz w:val="24"/>
          <w:szCs w:val="24"/>
        </w:rPr>
      </w:pPr>
    </w:p>
    <w:p w14:paraId="46A182B1" w14:textId="71374602" w:rsidR="005C689D" w:rsidRDefault="005C689D" w:rsidP="00407D0E">
      <w:pPr>
        <w:rPr>
          <w:rFonts w:asciiTheme="minorHAnsi" w:hAnsiTheme="minorHAnsi"/>
          <w:b/>
          <w:sz w:val="24"/>
          <w:szCs w:val="24"/>
        </w:rPr>
      </w:pPr>
    </w:p>
    <w:p w14:paraId="7085A592" w14:textId="77777777" w:rsidR="005C689D" w:rsidRPr="005C689D" w:rsidRDefault="005C689D" w:rsidP="00407D0E">
      <w:pPr>
        <w:rPr>
          <w:rFonts w:asciiTheme="minorHAnsi" w:hAnsiTheme="minorHAnsi"/>
          <w:b/>
          <w:sz w:val="24"/>
          <w:szCs w:val="24"/>
        </w:rPr>
      </w:pPr>
    </w:p>
    <w:p w14:paraId="42FF253F" w14:textId="4309E4B8" w:rsidR="00407D0E" w:rsidRPr="005C689D" w:rsidRDefault="005C689D" w:rsidP="00407D0E">
      <w:pPr>
        <w:pStyle w:val="ListParagraph"/>
        <w:numPr>
          <w:ilvl w:val="0"/>
          <w:numId w:val="21"/>
        </w:numPr>
        <w:rPr>
          <w:rFonts w:asciiTheme="minorHAnsi" w:hAnsiTheme="minorHAnsi"/>
          <w:b/>
          <w:sz w:val="22"/>
          <w:szCs w:val="22"/>
        </w:rPr>
      </w:pPr>
      <w:r w:rsidRPr="005C689D">
        <w:rPr>
          <w:rFonts w:asciiTheme="minorHAnsi" w:hAnsiTheme="minorHAnsi"/>
          <w:b/>
          <w:sz w:val="22"/>
          <w:szCs w:val="22"/>
        </w:rPr>
        <w:t>NOTES FOR TECHNICAL COMMITTEES</w:t>
      </w:r>
    </w:p>
    <w:p w14:paraId="5144CBC2" w14:textId="77E34085" w:rsidR="00407D0E" w:rsidRPr="009B0D2B" w:rsidRDefault="00407D0E" w:rsidP="00407D0E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9B0D2B">
        <w:rPr>
          <w:rFonts w:asciiTheme="minorHAnsi" w:hAnsiTheme="minorHAnsi"/>
          <w:sz w:val="22"/>
          <w:szCs w:val="22"/>
        </w:rPr>
        <w:t xml:space="preserve">No individual or team will be considered for selection unless registered with a Club that is part of </w:t>
      </w:r>
      <w:r w:rsidR="00404742">
        <w:rPr>
          <w:rFonts w:asciiTheme="minorHAnsi" w:hAnsiTheme="minorHAnsi"/>
          <w:sz w:val="22"/>
          <w:szCs w:val="22"/>
        </w:rPr>
        <w:t>EFE</w:t>
      </w:r>
      <w:r w:rsidRPr="009B0D2B">
        <w:rPr>
          <w:rFonts w:asciiTheme="minorHAnsi" w:hAnsiTheme="minorHAnsi"/>
          <w:sz w:val="22"/>
          <w:szCs w:val="22"/>
        </w:rPr>
        <w:t>.</w:t>
      </w:r>
    </w:p>
    <w:p w14:paraId="5749C491" w14:textId="642F1EC8" w:rsidR="00407D0E" w:rsidRDefault="00404742" w:rsidP="00407D0E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EFE</w:t>
      </w:r>
      <w:r w:rsidR="00407D0E" w:rsidRPr="009B0D2B">
        <w:rPr>
          <w:rFonts w:asciiTheme="minorHAnsi" w:hAnsiTheme="minorHAnsi"/>
          <w:sz w:val="22"/>
          <w:szCs w:val="22"/>
        </w:rPr>
        <w:t xml:space="preserve"> must approve all events held internationally</w:t>
      </w:r>
      <w:r w:rsidR="0038014F">
        <w:rPr>
          <w:rFonts w:asciiTheme="minorHAnsi" w:hAnsiTheme="minorHAnsi"/>
          <w:sz w:val="22"/>
          <w:szCs w:val="22"/>
        </w:rPr>
        <w:t xml:space="preserve"> or within the boundaries of </w:t>
      </w:r>
      <w:r>
        <w:rPr>
          <w:rFonts w:asciiTheme="minorHAnsi" w:hAnsiTheme="minorHAnsi"/>
          <w:sz w:val="22"/>
          <w:szCs w:val="22"/>
        </w:rPr>
        <w:t>Eswatini</w:t>
      </w:r>
      <w:r w:rsidR="00407D0E" w:rsidRPr="009B0D2B">
        <w:rPr>
          <w:rFonts w:asciiTheme="minorHAnsi" w:hAnsiTheme="minorHAnsi"/>
          <w:sz w:val="22"/>
          <w:szCs w:val="22"/>
        </w:rPr>
        <w:t xml:space="preserve"> with </w:t>
      </w:r>
      <w:r>
        <w:rPr>
          <w:rFonts w:asciiTheme="minorHAnsi" w:hAnsiTheme="minorHAnsi"/>
          <w:sz w:val="22"/>
          <w:szCs w:val="22"/>
        </w:rPr>
        <w:t>Eswatini</w:t>
      </w:r>
      <w:r w:rsidR="00407D0E" w:rsidRPr="009B0D2B">
        <w:rPr>
          <w:rFonts w:asciiTheme="minorHAnsi" w:hAnsiTheme="minorHAnsi"/>
          <w:sz w:val="22"/>
          <w:szCs w:val="22"/>
        </w:rPr>
        <w:t xml:space="preserve"> participation. SOCGA and SNSRC </w:t>
      </w:r>
      <w:r w:rsidR="009F06D8">
        <w:rPr>
          <w:rFonts w:asciiTheme="minorHAnsi" w:hAnsiTheme="minorHAnsi"/>
          <w:sz w:val="22"/>
          <w:szCs w:val="22"/>
        </w:rPr>
        <w:t>must</w:t>
      </w:r>
      <w:r w:rsidR="009F06D8" w:rsidRPr="009B0D2B">
        <w:rPr>
          <w:rFonts w:asciiTheme="minorHAnsi" w:hAnsiTheme="minorHAnsi"/>
          <w:sz w:val="22"/>
          <w:szCs w:val="22"/>
        </w:rPr>
        <w:t xml:space="preserve"> </w:t>
      </w:r>
      <w:r w:rsidR="00407D0E" w:rsidRPr="009B0D2B">
        <w:rPr>
          <w:rFonts w:asciiTheme="minorHAnsi" w:hAnsiTheme="minorHAnsi"/>
          <w:sz w:val="22"/>
          <w:szCs w:val="22"/>
        </w:rPr>
        <w:t>be informed of all events before the selection process can begin.</w:t>
      </w:r>
    </w:p>
    <w:p w14:paraId="7EBCD138" w14:textId="7B2CC0F1" w:rsidR="00404742" w:rsidRDefault="00404742" w:rsidP="00407D0E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EFE’s approval includes the approval of;</w:t>
      </w:r>
    </w:p>
    <w:p w14:paraId="34F32711" w14:textId="6C61120D" w:rsidR="00404742" w:rsidRDefault="00404742" w:rsidP="00404742">
      <w:pPr>
        <w:pStyle w:val="ListParagraph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Head of the relevant discipline(s) sub-committee; and</w:t>
      </w:r>
    </w:p>
    <w:p w14:paraId="3135A22B" w14:textId="15DB28B6" w:rsidR="00404742" w:rsidRDefault="00404742" w:rsidP="00404742">
      <w:pPr>
        <w:pStyle w:val="ListParagraph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Technical Committee Head; and</w:t>
      </w:r>
    </w:p>
    <w:p w14:paraId="13B582DF" w14:textId="00A2A8A7" w:rsidR="00404742" w:rsidRPr="009B0D2B" w:rsidRDefault="00404742" w:rsidP="002661AD">
      <w:pPr>
        <w:pStyle w:val="ListParagraph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National Coach.</w:t>
      </w:r>
    </w:p>
    <w:p w14:paraId="4406C884" w14:textId="6CD3023D" w:rsidR="00407D0E" w:rsidRPr="009B0D2B" w:rsidRDefault="00407D0E" w:rsidP="00407D0E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9B0D2B">
        <w:rPr>
          <w:rFonts w:asciiTheme="minorHAnsi" w:hAnsiTheme="minorHAnsi"/>
          <w:sz w:val="22"/>
          <w:szCs w:val="22"/>
        </w:rPr>
        <w:t xml:space="preserve">All participants, officials and administrators participating in </w:t>
      </w:r>
      <w:r w:rsidR="009F06D8">
        <w:rPr>
          <w:rFonts w:asciiTheme="minorHAnsi" w:hAnsiTheme="minorHAnsi"/>
          <w:sz w:val="22"/>
          <w:szCs w:val="22"/>
        </w:rPr>
        <w:t>n</w:t>
      </w:r>
      <w:r w:rsidRPr="009B0D2B">
        <w:rPr>
          <w:rFonts w:asciiTheme="minorHAnsi" w:hAnsiTheme="minorHAnsi"/>
          <w:sz w:val="22"/>
          <w:szCs w:val="22"/>
        </w:rPr>
        <w:t xml:space="preserve">ational or local events </w:t>
      </w:r>
      <w:r w:rsidR="009B0D2B" w:rsidRPr="009B0D2B">
        <w:rPr>
          <w:rFonts w:asciiTheme="minorHAnsi" w:hAnsiTheme="minorHAnsi"/>
          <w:sz w:val="22"/>
          <w:szCs w:val="22"/>
        </w:rPr>
        <w:t xml:space="preserve">where </w:t>
      </w:r>
      <w:r w:rsidR="00404742">
        <w:rPr>
          <w:rFonts w:asciiTheme="minorHAnsi" w:hAnsiTheme="minorHAnsi"/>
          <w:sz w:val="22"/>
          <w:szCs w:val="22"/>
        </w:rPr>
        <w:t>Eswatini</w:t>
      </w:r>
      <w:r w:rsidR="009B0D2B" w:rsidRPr="009B0D2B">
        <w:rPr>
          <w:rFonts w:asciiTheme="minorHAnsi" w:hAnsiTheme="minorHAnsi"/>
          <w:sz w:val="22"/>
          <w:szCs w:val="22"/>
        </w:rPr>
        <w:t xml:space="preserve"> is represented</w:t>
      </w:r>
      <w:r w:rsidR="009F06D8">
        <w:rPr>
          <w:rFonts w:asciiTheme="minorHAnsi" w:hAnsiTheme="minorHAnsi"/>
          <w:sz w:val="22"/>
          <w:szCs w:val="22"/>
        </w:rPr>
        <w:t>,</w:t>
      </w:r>
      <w:r w:rsidR="009B0D2B" w:rsidRPr="009B0D2B">
        <w:rPr>
          <w:rFonts w:asciiTheme="minorHAnsi" w:hAnsiTheme="minorHAnsi"/>
          <w:sz w:val="22"/>
          <w:szCs w:val="22"/>
        </w:rPr>
        <w:t xml:space="preserve"> must agree to abide by the following rules and sign their declaration before participation</w:t>
      </w:r>
      <w:r w:rsidR="009F06D8">
        <w:rPr>
          <w:rFonts w:asciiTheme="minorHAnsi" w:hAnsiTheme="minorHAnsi"/>
          <w:sz w:val="22"/>
          <w:szCs w:val="22"/>
        </w:rPr>
        <w:t>:</w:t>
      </w:r>
    </w:p>
    <w:p w14:paraId="534741A0" w14:textId="5C378F34" w:rsidR="009B0D2B" w:rsidRDefault="009B0D2B" w:rsidP="009B0D2B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9B0D2B">
        <w:rPr>
          <w:rFonts w:asciiTheme="minorHAnsi" w:hAnsiTheme="minorHAnsi"/>
          <w:sz w:val="22"/>
          <w:szCs w:val="22"/>
        </w:rPr>
        <w:t xml:space="preserve">The </w:t>
      </w:r>
      <w:r w:rsidR="00404742">
        <w:rPr>
          <w:rFonts w:asciiTheme="minorHAnsi" w:hAnsiTheme="minorHAnsi"/>
          <w:sz w:val="22"/>
          <w:szCs w:val="22"/>
        </w:rPr>
        <w:t>EFE</w:t>
      </w:r>
      <w:r w:rsidRPr="009B0D2B">
        <w:rPr>
          <w:rFonts w:asciiTheme="minorHAnsi" w:hAnsiTheme="minorHAnsi"/>
          <w:sz w:val="22"/>
          <w:szCs w:val="22"/>
        </w:rPr>
        <w:t xml:space="preserve"> Code of Conduct</w:t>
      </w:r>
      <w:r w:rsidR="009F06D8">
        <w:rPr>
          <w:rFonts w:asciiTheme="minorHAnsi" w:hAnsiTheme="minorHAnsi"/>
          <w:sz w:val="22"/>
          <w:szCs w:val="22"/>
        </w:rPr>
        <w:t>; and</w:t>
      </w:r>
    </w:p>
    <w:p w14:paraId="6FAD7083" w14:textId="216EB8DF" w:rsidR="0038014F" w:rsidRDefault="0038014F" w:rsidP="009B0D2B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>/FEI policy on the welfare of the horse;</w:t>
      </w:r>
      <w:r w:rsidR="009F06D8">
        <w:rPr>
          <w:rFonts w:asciiTheme="minorHAnsi" w:hAnsiTheme="minorHAnsi"/>
          <w:sz w:val="22"/>
          <w:szCs w:val="22"/>
        </w:rPr>
        <w:t xml:space="preserve"> and</w:t>
      </w:r>
    </w:p>
    <w:p w14:paraId="6BC2462D" w14:textId="1C9EA29B" w:rsidR="0038014F" w:rsidRDefault="0038014F" w:rsidP="009B0D2B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>/FEI policy on doping of horses, the administration of drugs and use of banned substances</w:t>
      </w:r>
      <w:r w:rsidR="009F06D8">
        <w:rPr>
          <w:rFonts w:asciiTheme="minorHAnsi" w:hAnsiTheme="minorHAnsi"/>
          <w:sz w:val="22"/>
          <w:szCs w:val="22"/>
        </w:rPr>
        <w:t>.</w:t>
      </w:r>
    </w:p>
    <w:p w14:paraId="170B1E77" w14:textId="42A6C382" w:rsidR="009B0D2B" w:rsidRDefault="009B0D2B" w:rsidP="009B0D2B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individual or team may represent in any endorsed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team if</w:t>
      </w:r>
      <w:r w:rsidR="009F06D8">
        <w:rPr>
          <w:rFonts w:asciiTheme="minorHAnsi" w:hAnsiTheme="minorHAnsi"/>
          <w:sz w:val="22"/>
          <w:szCs w:val="22"/>
        </w:rPr>
        <w:t>:</w:t>
      </w:r>
    </w:p>
    <w:p w14:paraId="209C8749" w14:textId="4582BA37" w:rsidR="009B0D2B" w:rsidRDefault="009B0D2B" w:rsidP="009B0D2B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They </w:t>
      </w:r>
      <w:r w:rsidR="0038014F">
        <w:rPr>
          <w:rFonts w:asciiTheme="minorHAnsi" w:hAnsiTheme="minorHAnsi"/>
          <w:sz w:val="22"/>
          <w:szCs w:val="22"/>
        </w:rPr>
        <w:t>are in bad standing with their C</w:t>
      </w:r>
      <w:r>
        <w:rPr>
          <w:rFonts w:asciiTheme="minorHAnsi" w:hAnsiTheme="minorHAnsi"/>
          <w:sz w:val="22"/>
          <w:szCs w:val="22"/>
        </w:rPr>
        <w:t xml:space="preserve">lub,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>,</w:t>
      </w:r>
      <w:r w:rsidR="009F06D8">
        <w:rPr>
          <w:rFonts w:asciiTheme="minorHAnsi" w:hAnsiTheme="minorHAnsi"/>
          <w:sz w:val="22"/>
          <w:szCs w:val="22"/>
        </w:rPr>
        <w:t xml:space="preserve"> </w:t>
      </w:r>
      <w:r w:rsidR="00362EBD">
        <w:rPr>
          <w:rFonts w:asciiTheme="minorHAnsi" w:hAnsiTheme="minorHAnsi"/>
          <w:sz w:val="22"/>
          <w:szCs w:val="22"/>
        </w:rPr>
        <w:t>FEI,</w:t>
      </w:r>
      <w:r>
        <w:rPr>
          <w:rFonts w:asciiTheme="minorHAnsi" w:hAnsiTheme="minorHAnsi"/>
          <w:sz w:val="22"/>
          <w:szCs w:val="22"/>
        </w:rPr>
        <w:t xml:space="preserve"> SOCGA or SNSRC</w:t>
      </w:r>
      <w:r w:rsidR="009F06D8">
        <w:rPr>
          <w:rFonts w:asciiTheme="minorHAnsi" w:hAnsiTheme="minorHAnsi"/>
          <w:sz w:val="22"/>
          <w:szCs w:val="22"/>
        </w:rPr>
        <w:t>; or</w:t>
      </w:r>
    </w:p>
    <w:p w14:paraId="2FFEBD02" w14:textId="432E973D" w:rsidR="009B0D2B" w:rsidRDefault="009B0D2B" w:rsidP="009B0D2B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They are involved in any disciplinary process or action against them by their Club,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>,</w:t>
      </w:r>
      <w:r w:rsidR="009F06D8">
        <w:rPr>
          <w:rFonts w:asciiTheme="minorHAnsi" w:hAnsiTheme="minorHAnsi"/>
          <w:sz w:val="22"/>
          <w:szCs w:val="22"/>
        </w:rPr>
        <w:t xml:space="preserve"> </w:t>
      </w:r>
      <w:r w:rsidR="00362EBD">
        <w:rPr>
          <w:rFonts w:asciiTheme="minorHAnsi" w:hAnsiTheme="minorHAnsi"/>
          <w:sz w:val="22"/>
          <w:szCs w:val="22"/>
        </w:rPr>
        <w:t>FEI,</w:t>
      </w:r>
      <w:r>
        <w:rPr>
          <w:rFonts w:asciiTheme="minorHAnsi" w:hAnsiTheme="minorHAnsi"/>
          <w:sz w:val="22"/>
          <w:szCs w:val="22"/>
        </w:rPr>
        <w:t xml:space="preserve"> SOCGA or SNSRC that has not been concluded</w:t>
      </w:r>
      <w:r w:rsidR="009F06D8">
        <w:rPr>
          <w:rFonts w:asciiTheme="minorHAnsi" w:hAnsiTheme="minorHAnsi"/>
          <w:sz w:val="22"/>
          <w:szCs w:val="22"/>
        </w:rPr>
        <w:t xml:space="preserve"> prior to the selection process commencing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5AA5C620" w14:textId="2E0DDE90" w:rsidR="0038014F" w:rsidRDefault="00075416" w:rsidP="0038014F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submissions for </w:t>
      </w:r>
      <w:r w:rsidR="00404742">
        <w:rPr>
          <w:rFonts w:asciiTheme="minorHAnsi" w:hAnsiTheme="minorHAnsi"/>
          <w:sz w:val="22"/>
          <w:szCs w:val="22"/>
        </w:rPr>
        <w:t xml:space="preserve">Team Selection and/or </w:t>
      </w:r>
      <w:r>
        <w:rPr>
          <w:rFonts w:asciiTheme="minorHAnsi" w:hAnsiTheme="minorHAnsi"/>
          <w:sz w:val="22"/>
          <w:szCs w:val="22"/>
        </w:rPr>
        <w:t xml:space="preserve">National </w:t>
      </w:r>
      <w:r w:rsidR="009F06D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olours must be submitted to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TIMEOUSLY along with the following supporting documentation</w:t>
      </w:r>
      <w:r w:rsidR="009F06D8">
        <w:rPr>
          <w:rFonts w:asciiTheme="minorHAnsi" w:hAnsiTheme="minorHAnsi"/>
          <w:sz w:val="22"/>
          <w:szCs w:val="22"/>
        </w:rPr>
        <w:t>:</w:t>
      </w:r>
    </w:p>
    <w:p w14:paraId="24AE8FA5" w14:textId="77777777" w:rsidR="00075416" w:rsidRDefault="00075416" w:rsidP="00075416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completed published Mandate for selection of the event</w:t>
      </w:r>
      <w:r w:rsidR="009F06D8">
        <w:rPr>
          <w:rFonts w:asciiTheme="minorHAnsi" w:hAnsiTheme="minorHAnsi"/>
          <w:sz w:val="22"/>
          <w:szCs w:val="22"/>
        </w:rPr>
        <w:t>;</w:t>
      </w:r>
    </w:p>
    <w:p w14:paraId="57C9747F" w14:textId="09AEA0F2" w:rsidR="00075416" w:rsidRDefault="00075416" w:rsidP="00075416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team selected along with documentation supporting the athlete’s eligibility requirements</w:t>
      </w:r>
      <w:r w:rsidR="009F06D8">
        <w:rPr>
          <w:rFonts w:asciiTheme="minorHAnsi" w:hAnsiTheme="minorHAnsi"/>
          <w:sz w:val="22"/>
          <w:szCs w:val="22"/>
        </w:rPr>
        <w:t>;</w:t>
      </w:r>
    </w:p>
    <w:p w14:paraId="668717E2" w14:textId="2991290F" w:rsidR="00075416" w:rsidRDefault="00075416" w:rsidP="00075416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process used for selection along with all results or rankings signed off by the Technical Head of their discipline</w:t>
      </w:r>
      <w:r w:rsidR="009F06D8">
        <w:rPr>
          <w:rFonts w:asciiTheme="minorHAnsi" w:hAnsiTheme="minorHAnsi"/>
          <w:sz w:val="22"/>
          <w:szCs w:val="22"/>
        </w:rPr>
        <w:t>;</w:t>
      </w:r>
    </w:p>
    <w:p w14:paraId="67AC1A95" w14:textId="24E684EF" w:rsidR="00075416" w:rsidRDefault="00075416" w:rsidP="00075416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list of PROPOSED OFFICIALS with a motivation as to why that official will go. The official will be ratified by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subject to criteria stipulated by </w:t>
      </w:r>
      <w:r w:rsidR="00404742">
        <w:rPr>
          <w:rFonts w:asciiTheme="minorHAnsi" w:hAnsiTheme="minorHAnsi"/>
          <w:sz w:val="22"/>
          <w:szCs w:val="22"/>
        </w:rPr>
        <w:t>EFE</w:t>
      </w:r>
      <w:r w:rsidR="009F06D8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084AC08" w14:textId="0F6632A4" w:rsidR="00075416" w:rsidRDefault="00075416" w:rsidP="00075416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 itinerary or event details showing all details of the competition</w:t>
      </w:r>
      <w:r w:rsidR="009F06D8">
        <w:rPr>
          <w:rFonts w:asciiTheme="minorHAnsi" w:hAnsiTheme="minorHAnsi"/>
          <w:sz w:val="22"/>
          <w:szCs w:val="22"/>
        </w:rPr>
        <w:t>;</w:t>
      </w:r>
    </w:p>
    <w:p w14:paraId="51359A97" w14:textId="3CEA22A5" w:rsidR="00404742" w:rsidRDefault="00075416" w:rsidP="009F06D8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use of the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 Flag, </w:t>
      </w:r>
      <w:r w:rsidR="00404742">
        <w:rPr>
          <w:rFonts w:asciiTheme="minorHAnsi" w:hAnsiTheme="minorHAnsi"/>
          <w:sz w:val="22"/>
          <w:szCs w:val="22"/>
        </w:rPr>
        <w:t xml:space="preserve">the EFE Flag, </w:t>
      </w:r>
      <w:r>
        <w:rPr>
          <w:rFonts w:asciiTheme="minorHAnsi" w:hAnsiTheme="minorHAnsi"/>
          <w:sz w:val="22"/>
          <w:szCs w:val="22"/>
        </w:rPr>
        <w:t>the colours of the National Team, the positioning of the National Emblem and the use of the sponsors logos on all kit</w:t>
      </w:r>
      <w:r w:rsidR="009F06D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are determined by</w:t>
      </w:r>
      <w:r w:rsidR="002661AD">
        <w:rPr>
          <w:rFonts w:asciiTheme="minorHAnsi" w:hAnsiTheme="minorHAnsi"/>
          <w:sz w:val="22"/>
          <w:szCs w:val="22"/>
        </w:rPr>
        <w:t xml:space="preserve"> EFE,</w:t>
      </w:r>
      <w:r>
        <w:rPr>
          <w:rFonts w:asciiTheme="minorHAnsi" w:hAnsiTheme="minorHAnsi"/>
          <w:sz w:val="22"/>
          <w:szCs w:val="22"/>
        </w:rPr>
        <w:t xml:space="preserve"> </w:t>
      </w:r>
      <w:r w:rsidR="002661AD">
        <w:rPr>
          <w:rFonts w:asciiTheme="minorHAnsi" w:hAnsiTheme="minorHAnsi"/>
          <w:sz w:val="22"/>
          <w:szCs w:val="22"/>
        </w:rPr>
        <w:t>ESRC and EOCGA</w:t>
      </w:r>
      <w:r>
        <w:rPr>
          <w:rFonts w:asciiTheme="minorHAnsi" w:hAnsiTheme="minorHAnsi"/>
          <w:sz w:val="22"/>
          <w:szCs w:val="22"/>
        </w:rPr>
        <w:t xml:space="preserve">. All kit designs must be submitted to </w:t>
      </w:r>
      <w:r w:rsidR="00404742">
        <w:rPr>
          <w:rFonts w:asciiTheme="minorHAnsi" w:hAnsiTheme="minorHAnsi"/>
          <w:sz w:val="22"/>
          <w:szCs w:val="22"/>
        </w:rPr>
        <w:t>EFE</w:t>
      </w:r>
      <w:r w:rsidR="009F06D8">
        <w:rPr>
          <w:rFonts w:asciiTheme="minorHAnsi" w:hAnsiTheme="minorHAnsi"/>
          <w:sz w:val="22"/>
          <w:szCs w:val="22"/>
        </w:rPr>
        <w:t xml:space="preserve"> for </w:t>
      </w:r>
      <w:r w:rsidR="002661AD">
        <w:rPr>
          <w:rFonts w:asciiTheme="minorHAnsi" w:hAnsiTheme="minorHAnsi"/>
          <w:sz w:val="22"/>
          <w:szCs w:val="22"/>
        </w:rPr>
        <w:t xml:space="preserve">onward </w:t>
      </w:r>
      <w:r w:rsidR="009F06D8">
        <w:rPr>
          <w:rFonts w:asciiTheme="minorHAnsi" w:hAnsiTheme="minorHAnsi"/>
          <w:sz w:val="22"/>
          <w:szCs w:val="22"/>
        </w:rPr>
        <w:t>approval</w:t>
      </w:r>
      <w:r w:rsidRPr="005C689D">
        <w:rPr>
          <w:rFonts w:asciiTheme="minorHAnsi" w:hAnsiTheme="minorHAnsi"/>
          <w:sz w:val="22"/>
          <w:szCs w:val="22"/>
        </w:rPr>
        <w:t xml:space="preserve"> before the team kit is purchased</w:t>
      </w:r>
      <w:r w:rsidR="009F06D8">
        <w:rPr>
          <w:rFonts w:asciiTheme="minorHAnsi" w:hAnsiTheme="minorHAnsi"/>
          <w:sz w:val="22"/>
          <w:szCs w:val="22"/>
        </w:rPr>
        <w:t>.</w:t>
      </w:r>
      <w:r w:rsidRPr="005C689D">
        <w:rPr>
          <w:rFonts w:asciiTheme="minorHAnsi" w:hAnsiTheme="minorHAnsi"/>
          <w:sz w:val="22"/>
          <w:szCs w:val="22"/>
        </w:rPr>
        <w:t xml:space="preserve"> </w:t>
      </w:r>
    </w:p>
    <w:p w14:paraId="12248C18" w14:textId="1C6B0899" w:rsidR="009B0D2B" w:rsidRDefault="009B0D2B" w:rsidP="009F06D8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Eligibility Requirements of Athletes to Represent </w:t>
      </w:r>
      <w:r w:rsidR="00404742">
        <w:rPr>
          <w:rFonts w:asciiTheme="minorHAnsi" w:hAnsiTheme="minorHAnsi"/>
          <w:sz w:val="22"/>
          <w:szCs w:val="22"/>
        </w:rPr>
        <w:t>Eswatini</w:t>
      </w:r>
      <w:r w:rsidR="009F06D8">
        <w:rPr>
          <w:rFonts w:asciiTheme="minorHAnsi" w:hAnsiTheme="minorHAnsi"/>
          <w:sz w:val="22"/>
          <w:szCs w:val="22"/>
        </w:rPr>
        <w:t>:</w:t>
      </w:r>
    </w:p>
    <w:p w14:paraId="1F1F2294" w14:textId="00C2CEDF" w:rsidR="009B0D2B" w:rsidRDefault="009B0D2B" w:rsidP="009B0D2B">
      <w:pPr>
        <w:pStyle w:val="ListParagraph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individual must be a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 Citizen and be a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 Passport Holder</w:t>
      </w:r>
      <w:r w:rsidR="009F06D8">
        <w:rPr>
          <w:rFonts w:asciiTheme="minorHAnsi" w:hAnsiTheme="minorHAnsi"/>
          <w:sz w:val="22"/>
          <w:szCs w:val="22"/>
        </w:rPr>
        <w:t>;</w:t>
      </w:r>
    </w:p>
    <w:p w14:paraId="087E418A" w14:textId="201EB060" w:rsidR="0038014F" w:rsidRDefault="0038014F" w:rsidP="009B0D2B">
      <w:pPr>
        <w:pStyle w:val="ListParagraph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individual must be a registered member of via their Club with no outstanding fees owing</w:t>
      </w:r>
      <w:r w:rsidR="009F06D8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EA50054" w14:textId="37797133" w:rsidR="009B0D2B" w:rsidRDefault="009B0D2B" w:rsidP="009B0D2B">
      <w:pPr>
        <w:pStyle w:val="ListParagraph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That each athlete has actively competed in the regional events as well as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National Championships in the year prior to select</w:t>
      </w:r>
      <w:r w:rsidR="000C0356">
        <w:rPr>
          <w:rFonts w:asciiTheme="minorHAnsi" w:hAnsiTheme="minorHAnsi"/>
          <w:sz w:val="22"/>
          <w:szCs w:val="22"/>
        </w:rPr>
        <w:t>ion. Experience in cross</w:t>
      </w:r>
      <w:r w:rsidR="009F06D8">
        <w:rPr>
          <w:rFonts w:asciiTheme="minorHAnsi" w:hAnsiTheme="minorHAnsi"/>
          <w:sz w:val="22"/>
          <w:szCs w:val="22"/>
        </w:rPr>
        <w:t>-</w:t>
      </w:r>
      <w:r w:rsidR="000C0356">
        <w:rPr>
          <w:rFonts w:asciiTheme="minorHAnsi" w:hAnsiTheme="minorHAnsi"/>
          <w:sz w:val="22"/>
          <w:szCs w:val="22"/>
        </w:rPr>
        <w:t>border competition would be an added bonus</w:t>
      </w:r>
      <w:r w:rsidR="009F06D8">
        <w:rPr>
          <w:rFonts w:asciiTheme="minorHAnsi" w:hAnsiTheme="minorHAnsi"/>
          <w:sz w:val="22"/>
          <w:szCs w:val="22"/>
        </w:rPr>
        <w:t>;</w:t>
      </w:r>
    </w:p>
    <w:p w14:paraId="701124EA" w14:textId="3287835E" w:rsidR="00362EBD" w:rsidRPr="002661AD" w:rsidRDefault="009B0D2B" w:rsidP="002661AD">
      <w:pPr>
        <w:pStyle w:val="ListParagraph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athlete must not have had any disciplinary action pending against them at the time of selection during the selection process.</w:t>
      </w:r>
    </w:p>
    <w:p w14:paraId="1FB2B370" w14:textId="60708792" w:rsidR="000C0356" w:rsidRPr="002661AD" w:rsidRDefault="009B0D2B" w:rsidP="002661AD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any international competition the international rules of the discipline shall take precedence over local rules, except in cases where the horse welfare or the safety of the athlete is compromised.</w:t>
      </w:r>
    </w:p>
    <w:p w14:paraId="259A8E7B" w14:textId="7232BC00" w:rsidR="000C0356" w:rsidRPr="000C0356" w:rsidRDefault="000C0356" w:rsidP="000C0356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following events allow for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 Colours to be awarded:</w:t>
      </w:r>
    </w:p>
    <w:p w14:paraId="3558C067" w14:textId="3E278762" w:rsidR="000C0356" w:rsidRDefault="000C0356" w:rsidP="000C0356">
      <w:pPr>
        <w:pStyle w:val="ListParagraph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 individual who</w:t>
      </w:r>
      <w:r w:rsidR="009F06D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through a selection process</w:t>
      </w:r>
      <w:r w:rsidR="009F06D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represents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 at an event where other nations have undergone a similar selection process</w:t>
      </w:r>
      <w:r w:rsidR="009F06D8">
        <w:rPr>
          <w:rFonts w:asciiTheme="minorHAnsi" w:hAnsiTheme="minorHAnsi"/>
          <w:sz w:val="22"/>
          <w:szCs w:val="22"/>
        </w:rPr>
        <w:t>.</w:t>
      </w:r>
    </w:p>
    <w:p w14:paraId="28DA0058" w14:textId="3BCD0B64" w:rsidR="000C0356" w:rsidRDefault="000C0356" w:rsidP="000C0356">
      <w:pPr>
        <w:pStyle w:val="ListParagraph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team who</w:t>
      </w:r>
      <w:r w:rsidR="009F06D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through a selection process</w:t>
      </w:r>
      <w:r w:rsidR="009F06D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represents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 at an event where other nations have undergone a similar selection process.</w:t>
      </w:r>
    </w:p>
    <w:p w14:paraId="4E4BEA0A" w14:textId="740EC083" w:rsidR="000C0356" w:rsidRPr="005C689D" w:rsidRDefault="000C0356" w:rsidP="005C689D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5C689D">
        <w:rPr>
          <w:rFonts w:asciiTheme="minorHAnsi" w:hAnsiTheme="minorHAnsi"/>
          <w:sz w:val="22"/>
          <w:szCs w:val="22"/>
        </w:rPr>
        <w:t>The following competitions where teams have been selected at the country’s highest level:</w:t>
      </w:r>
    </w:p>
    <w:p w14:paraId="515E52B4" w14:textId="77777777" w:rsidR="000C0356" w:rsidRDefault="000C0356" w:rsidP="000C0356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championship against another country</w:t>
      </w:r>
      <w:r w:rsidR="009F06D8">
        <w:rPr>
          <w:rFonts w:asciiTheme="minorHAnsi" w:hAnsiTheme="minorHAnsi"/>
          <w:sz w:val="22"/>
          <w:szCs w:val="22"/>
        </w:rPr>
        <w:t>;</w:t>
      </w:r>
    </w:p>
    <w:p w14:paraId="2A97B1C3" w14:textId="77777777" w:rsidR="000C0356" w:rsidRDefault="000C0356" w:rsidP="000C0356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triangular or competition of multiple teams</w:t>
      </w:r>
      <w:r w:rsidR="009F06D8">
        <w:rPr>
          <w:rFonts w:asciiTheme="minorHAnsi" w:hAnsiTheme="minorHAnsi"/>
          <w:sz w:val="22"/>
          <w:szCs w:val="22"/>
        </w:rPr>
        <w:t>;</w:t>
      </w:r>
    </w:p>
    <w:p w14:paraId="188B4EAC" w14:textId="77777777" w:rsidR="000C0356" w:rsidRDefault="000C0356" w:rsidP="000C0356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multiple games event (Olympic, Commonwealth, All Africa, Youth Games)</w:t>
      </w:r>
      <w:r w:rsidR="009F06D8">
        <w:rPr>
          <w:rFonts w:asciiTheme="minorHAnsi" w:hAnsiTheme="minorHAnsi"/>
          <w:sz w:val="22"/>
          <w:szCs w:val="22"/>
        </w:rPr>
        <w:t>;</w:t>
      </w:r>
    </w:p>
    <w:p w14:paraId="3355E53E" w14:textId="77777777" w:rsidR="000C0356" w:rsidRDefault="000C0356" w:rsidP="000C0356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World Championship</w:t>
      </w:r>
      <w:r w:rsidR="009F06D8">
        <w:rPr>
          <w:rFonts w:asciiTheme="minorHAnsi" w:hAnsiTheme="minorHAnsi"/>
          <w:sz w:val="22"/>
          <w:szCs w:val="22"/>
        </w:rPr>
        <w:t>.</w:t>
      </w:r>
    </w:p>
    <w:p w14:paraId="79BD74FD" w14:textId="40C604EE" w:rsidR="000C0356" w:rsidRPr="002661AD" w:rsidRDefault="00404742" w:rsidP="002661AD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Eswatini</w:t>
      </w:r>
      <w:r w:rsidR="00750A78">
        <w:rPr>
          <w:rFonts w:asciiTheme="minorHAnsi" w:hAnsiTheme="minorHAnsi"/>
          <w:sz w:val="22"/>
          <w:szCs w:val="22"/>
        </w:rPr>
        <w:t xml:space="preserve"> National Colours will not be awarded to any individual or team riding outside of </w:t>
      </w:r>
      <w:r>
        <w:rPr>
          <w:rFonts w:asciiTheme="minorHAnsi" w:hAnsiTheme="minorHAnsi"/>
          <w:sz w:val="22"/>
          <w:szCs w:val="22"/>
        </w:rPr>
        <w:t>Eswatini</w:t>
      </w:r>
      <w:r w:rsidR="00750A78">
        <w:rPr>
          <w:rFonts w:asciiTheme="minorHAnsi" w:hAnsiTheme="minorHAnsi"/>
          <w:sz w:val="22"/>
          <w:szCs w:val="22"/>
        </w:rPr>
        <w:t xml:space="preserve"> without having gone through a selection process endorsed by </w:t>
      </w:r>
      <w:r>
        <w:rPr>
          <w:rFonts w:asciiTheme="minorHAnsi" w:hAnsiTheme="minorHAnsi"/>
          <w:sz w:val="22"/>
          <w:szCs w:val="22"/>
        </w:rPr>
        <w:t>EFE</w:t>
      </w:r>
      <w:r w:rsidR="00750A78">
        <w:rPr>
          <w:rFonts w:asciiTheme="minorHAnsi" w:hAnsiTheme="minorHAnsi"/>
          <w:sz w:val="22"/>
          <w:szCs w:val="22"/>
        </w:rPr>
        <w:t>.</w:t>
      </w:r>
    </w:p>
    <w:p w14:paraId="743E08CA" w14:textId="77777777" w:rsidR="000C0356" w:rsidRDefault="000C0356" w:rsidP="000C0356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any rules or applications of rules are omitted from this document, the rules and Regulations of the FEI, SOCGA and SNSRC shall apply</w:t>
      </w:r>
      <w:r w:rsidR="00750A78">
        <w:rPr>
          <w:rFonts w:asciiTheme="minorHAnsi" w:hAnsiTheme="minorHAnsi"/>
          <w:sz w:val="22"/>
          <w:szCs w:val="22"/>
        </w:rPr>
        <w:t>.</w:t>
      </w:r>
    </w:p>
    <w:p w14:paraId="0AE42965" w14:textId="77777777" w:rsidR="00750A78" w:rsidRPr="00750A78" w:rsidRDefault="00750A78" w:rsidP="00750A78">
      <w:pPr>
        <w:pStyle w:val="ListParagraph"/>
        <w:rPr>
          <w:rFonts w:asciiTheme="minorHAnsi" w:hAnsiTheme="minorHAnsi"/>
          <w:sz w:val="22"/>
          <w:szCs w:val="22"/>
          <w:u w:val="single"/>
        </w:rPr>
      </w:pPr>
    </w:p>
    <w:p w14:paraId="6E14AC7B" w14:textId="623A2061" w:rsidR="00750A78" w:rsidRPr="005C689D" w:rsidRDefault="002B34CA" w:rsidP="00750A78">
      <w:pPr>
        <w:rPr>
          <w:rFonts w:asciiTheme="minorHAnsi" w:hAnsiTheme="minorHAnsi"/>
          <w:b/>
          <w:sz w:val="22"/>
          <w:szCs w:val="22"/>
        </w:rPr>
      </w:pPr>
      <w:r w:rsidRPr="005C689D">
        <w:rPr>
          <w:rFonts w:asciiTheme="minorHAnsi" w:hAnsiTheme="minorHAnsi"/>
          <w:b/>
          <w:sz w:val="22"/>
          <w:szCs w:val="22"/>
        </w:rPr>
        <w:t xml:space="preserve">2. </w:t>
      </w:r>
      <w:r w:rsidR="00404742">
        <w:rPr>
          <w:rFonts w:asciiTheme="minorHAnsi" w:hAnsiTheme="minorHAnsi"/>
          <w:b/>
          <w:sz w:val="22"/>
          <w:szCs w:val="22"/>
        </w:rPr>
        <w:t>EFE</w:t>
      </w:r>
      <w:r w:rsidR="00750A78" w:rsidRPr="005C689D">
        <w:rPr>
          <w:rFonts w:asciiTheme="minorHAnsi" w:hAnsiTheme="minorHAnsi"/>
          <w:b/>
          <w:sz w:val="22"/>
          <w:szCs w:val="22"/>
        </w:rPr>
        <w:t xml:space="preserve"> COLOURS</w:t>
      </w:r>
    </w:p>
    <w:p w14:paraId="2A29CBA4" w14:textId="77777777" w:rsidR="00750A78" w:rsidRDefault="00750A78" w:rsidP="00750A78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0762E38" w14:textId="77777777" w:rsidR="00750A78" w:rsidRDefault="00750A78" w:rsidP="00750A78">
      <w:pPr>
        <w:rPr>
          <w:rFonts w:asciiTheme="minorHAnsi" w:hAnsiTheme="minorHAnsi"/>
          <w:b/>
          <w:sz w:val="22"/>
          <w:szCs w:val="22"/>
        </w:rPr>
      </w:pPr>
      <w:r w:rsidRPr="00750A78">
        <w:rPr>
          <w:rFonts w:asciiTheme="minorHAnsi" w:hAnsiTheme="minorHAnsi"/>
          <w:b/>
          <w:sz w:val="22"/>
          <w:szCs w:val="22"/>
        </w:rPr>
        <w:t>INDIVIDUAL RIDERS</w:t>
      </w:r>
    </w:p>
    <w:p w14:paraId="70D7D370" w14:textId="77777777" w:rsidR="002B34CA" w:rsidRDefault="002B34CA" w:rsidP="00750A78">
      <w:pPr>
        <w:rPr>
          <w:rFonts w:asciiTheme="minorHAnsi" w:hAnsiTheme="minorHAnsi"/>
          <w:b/>
          <w:sz w:val="22"/>
          <w:szCs w:val="22"/>
        </w:rPr>
      </w:pPr>
    </w:p>
    <w:p w14:paraId="22D75943" w14:textId="189141AC" w:rsidR="002B34CA" w:rsidRDefault="002B34CA" w:rsidP="002B34CA">
      <w:pPr>
        <w:ind w:lef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2.1 </w:t>
      </w:r>
      <w:r>
        <w:rPr>
          <w:rFonts w:asciiTheme="minorHAnsi" w:hAnsiTheme="minorHAnsi"/>
          <w:b/>
          <w:sz w:val="22"/>
          <w:szCs w:val="22"/>
        </w:rPr>
        <w:tab/>
      </w:r>
      <w:r w:rsidR="00404742">
        <w:rPr>
          <w:rFonts w:asciiTheme="minorHAnsi" w:hAnsiTheme="minorHAnsi"/>
          <w:b/>
          <w:sz w:val="22"/>
          <w:szCs w:val="22"/>
        </w:rPr>
        <w:t>EFE</w:t>
      </w:r>
      <w:r>
        <w:rPr>
          <w:rFonts w:asciiTheme="minorHAnsi" w:hAnsiTheme="minorHAnsi"/>
          <w:b/>
          <w:sz w:val="22"/>
          <w:szCs w:val="22"/>
        </w:rPr>
        <w:t xml:space="preserve"> colours for “individual riders” will be awarded at the sole discretion of the </w:t>
      </w:r>
      <w:r w:rsidR="00404742">
        <w:rPr>
          <w:rFonts w:asciiTheme="minorHAnsi" w:hAnsiTheme="minorHAnsi"/>
          <w:b/>
          <w:sz w:val="22"/>
          <w:szCs w:val="22"/>
        </w:rPr>
        <w:t>ESWATINI</w:t>
      </w:r>
      <w:r>
        <w:rPr>
          <w:rFonts w:asciiTheme="minorHAnsi" w:hAnsiTheme="minorHAnsi"/>
          <w:b/>
          <w:sz w:val="22"/>
          <w:szCs w:val="22"/>
        </w:rPr>
        <w:t xml:space="preserve"> EQUESTRIAN FEDERATION (</w:t>
      </w:r>
      <w:r w:rsidR="00404742">
        <w:rPr>
          <w:rFonts w:asciiTheme="minorHAnsi" w:hAnsiTheme="minorHAnsi"/>
          <w:b/>
          <w:sz w:val="22"/>
          <w:szCs w:val="22"/>
        </w:rPr>
        <w:t>EFE</w:t>
      </w:r>
      <w:r>
        <w:rPr>
          <w:rFonts w:asciiTheme="minorHAnsi" w:hAnsiTheme="minorHAnsi"/>
          <w:b/>
          <w:sz w:val="22"/>
          <w:szCs w:val="22"/>
        </w:rPr>
        <w:t>) Executive Committee subject to the following conditions:</w:t>
      </w:r>
    </w:p>
    <w:p w14:paraId="3A8836A2" w14:textId="77777777" w:rsidR="002B34CA" w:rsidRDefault="002B34CA" w:rsidP="002B34CA">
      <w:pPr>
        <w:ind w:left="720" w:hanging="720"/>
        <w:rPr>
          <w:rFonts w:asciiTheme="minorHAnsi" w:hAnsiTheme="minorHAnsi"/>
          <w:b/>
          <w:sz w:val="22"/>
          <w:szCs w:val="22"/>
        </w:rPr>
      </w:pPr>
    </w:p>
    <w:p w14:paraId="16A4AFC8" w14:textId="2FEF4C16" w:rsidR="002B34CA" w:rsidRDefault="002B34CA" w:rsidP="00750A7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2.1.1</w:t>
      </w:r>
      <w:r>
        <w:rPr>
          <w:rFonts w:asciiTheme="minorHAnsi" w:hAnsiTheme="minorHAnsi"/>
          <w:b/>
          <w:sz w:val="22"/>
          <w:szCs w:val="22"/>
        </w:rPr>
        <w:tab/>
        <w:t xml:space="preserve">Eligibility requirements of athletes to represent </w:t>
      </w:r>
      <w:r w:rsidR="00404742">
        <w:rPr>
          <w:rFonts w:asciiTheme="minorHAnsi" w:hAnsiTheme="minorHAnsi"/>
          <w:b/>
          <w:sz w:val="22"/>
          <w:szCs w:val="22"/>
        </w:rPr>
        <w:t>EFE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46F857B5" w14:textId="77777777" w:rsidR="002B34CA" w:rsidRDefault="002B34CA" w:rsidP="00750A78">
      <w:pPr>
        <w:rPr>
          <w:rFonts w:asciiTheme="minorHAnsi" w:hAnsiTheme="minorHAnsi"/>
          <w:b/>
          <w:sz w:val="22"/>
          <w:szCs w:val="22"/>
        </w:rPr>
      </w:pPr>
    </w:p>
    <w:p w14:paraId="4049A29B" w14:textId="54FA5768" w:rsidR="002B34CA" w:rsidRDefault="002B34CA" w:rsidP="00750A7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2.1.1.1</w:t>
      </w:r>
      <w:r>
        <w:rPr>
          <w:rFonts w:asciiTheme="minorHAnsi" w:hAnsiTheme="minorHAnsi"/>
          <w:sz w:val="22"/>
          <w:szCs w:val="22"/>
        </w:rPr>
        <w:tab/>
        <w:t xml:space="preserve">The individual must be a fully paid up registered member of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>.</w:t>
      </w:r>
    </w:p>
    <w:p w14:paraId="63EFE4B4" w14:textId="77777777" w:rsidR="002B34CA" w:rsidRDefault="002B34CA" w:rsidP="002B34CA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2.1.1.2</w:t>
      </w:r>
      <w:r>
        <w:rPr>
          <w:rFonts w:asciiTheme="minorHAnsi" w:hAnsiTheme="minorHAnsi"/>
          <w:sz w:val="22"/>
          <w:szCs w:val="22"/>
        </w:rPr>
        <w:tab/>
        <w:t>The athlete must not have had any disciplinary action pending against him / her at the time of selection or during the selection process.</w:t>
      </w:r>
    </w:p>
    <w:p w14:paraId="0525C9C7" w14:textId="77777777" w:rsidR="002B34CA" w:rsidRDefault="002B34CA" w:rsidP="002B34CA">
      <w:pPr>
        <w:ind w:left="720" w:hanging="720"/>
        <w:rPr>
          <w:rFonts w:asciiTheme="minorHAnsi" w:hAnsiTheme="minorHAnsi"/>
          <w:sz w:val="22"/>
          <w:szCs w:val="22"/>
        </w:rPr>
      </w:pPr>
    </w:p>
    <w:p w14:paraId="15BA787D" w14:textId="77777777" w:rsidR="002B34CA" w:rsidRDefault="002B34CA" w:rsidP="002B34CA">
      <w:pPr>
        <w:ind w:lef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2.1.2</w:t>
      </w:r>
      <w:r>
        <w:rPr>
          <w:rFonts w:asciiTheme="minorHAnsi" w:hAnsiTheme="minorHAnsi"/>
          <w:b/>
          <w:sz w:val="22"/>
          <w:szCs w:val="22"/>
        </w:rPr>
        <w:tab/>
        <w:t>Policies governing the selection process</w:t>
      </w:r>
    </w:p>
    <w:p w14:paraId="2DAD18CC" w14:textId="336A15B4" w:rsidR="002B34CA" w:rsidRDefault="002B34CA" w:rsidP="002B34CA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2.1.2.1</w:t>
      </w:r>
      <w:r>
        <w:rPr>
          <w:rFonts w:asciiTheme="minorHAnsi" w:hAnsiTheme="minorHAnsi"/>
          <w:sz w:val="22"/>
          <w:szCs w:val="22"/>
        </w:rPr>
        <w:tab/>
        <w:t xml:space="preserve">All participants, officials and administrators who participate in international or local events where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 is represented must agree to abide by the following rules and sign their declaration before participation:</w:t>
      </w:r>
    </w:p>
    <w:p w14:paraId="649D053A" w14:textId="784E7F6E" w:rsidR="002B34CA" w:rsidRDefault="002B34CA" w:rsidP="002B34CA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i)</w:t>
      </w:r>
      <w:r>
        <w:rPr>
          <w:rFonts w:asciiTheme="minorHAnsi" w:hAnsiTheme="minorHAnsi"/>
          <w:sz w:val="22"/>
          <w:szCs w:val="22"/>
        </w:rPr>
        <w:tab/>
        <w:t xml:space="preserve">The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Code of Conduct </w:t>
      </w:r>
      <w:r w:rsidR="009F06D8">
        <w:rPr>
          <w:rFonts w:asciiTheme="minorHAnsi" w:hAnsiTheme="minorHAnsi"/>
          <w:sz w:val="22"/>
          <w:szCs w:val="22"/>
        </w:rPr>
        <w:t xml:space="preserve">and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CONSTITUITION</w:t>
      </w:r>
      <w:r w:rsidR="009F06D8">
        <w:rPr>
          <w:rFonts w:asciiTheme="minorHAnsi" w:hAnsiTheme="minorHAnsi"/>
          <w:sz w:val="22"/>
          <w:szCs w:val="22"/>
        </w:rPr>
        <w:t>; and</w:t>
      </w:r>
    </w:p>
    <w:p w14:paraId="76DE67F8" w14:textId="0028797D" w:rsidR="002B34CA" w:rsidRDefault="002B34CA" w:rsidP="002B34CA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ii)</w:t>
      </w:r>
      <w:r>
        <w:rPr>
          <w:rFonts w:asciiTheme="minorHAnsi" w:hAnsiTheme="minorHAnsi"/>
          <w:sz w:val="22"/>
          <w:szCs w:val="22"/>
        </w:rPr>
        <w:tab/>
        <w:t xml:space="preserve">The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/ FEI Policy on the welfare of the horse</w:t>
      </w:r>
      <w:r w:rsidR="009F06D8">
        <w:rPr>
          <w:rFonts w:asciiTheme="minorHAnsi" w:hAnsiTheme="minorHAnsi"/>
          <w:sz w:val="22"/>
          <w:szCs w:val="22"/>
        </w:rPr>
        <w:t>; and</w:t>
      </w:r>
    </w:p>
    <w:p w14:paraId="4D47967F" w14:textId="6751D56A" w:rsidR="002B34CA" w:rsidRDefault="002B34CA" w:rsidP="002B34CA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iii)</w:t>
      </w:r>
      <w:r>
        <w:rPr>
          <w:rFonts w:asciiTheme="minorHAnsi" w:hAnsiTheme="minorHAnsi"/>
          <w:sz w:val="22"/>
          <w:szCs w:val="22"/>
        </w:rPr>
        <w:tab/>
        <w:t xml:space="preserve">The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/ FEI Policy on doping of horses, the administration of drugs and use of banned substances.</w:t>
      </w:r>
    </w:p>
    <w:p w14:paraId="4E655449" w14:textId="2E52613A" w:rsidR="002B34CA" w:rsidRDefault="002B34CA" w:rsidP="002B34CA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2.1.2.2 </w:t>
      </w:r>
      <w:r>
        <w:rPr>
          <w:rFonts w:asciiTheme="minorHAnsi" w:hAnsiTheme="minorHAnsi"/>
          <w:sz w:val="22"/>
          <w:szCs w:val="22"/>
        </w:rPr>
        <w:tab/>
        <w:t xml:space="preserve">No individual may represent any endorsed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team if;</w:t>
      </w:r>
    </w:p>
    <w:p w14:paraId="205F5FAB" w14:textId="2598B3B8" w:rsidR="002B34CA" w:rsidRDefault="002B34CA" w:rsidP="002B34CA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i)</w:t>
      </w:r>
      <w:r>
        <w:rPr>
          <w:rFonts w:asciiTheme="minorHAnsi" w:hAnsiTheme="minorHAnsi"/>
          <w:sz w:val="22"/>
          <w:szCs w:val="22"/>
        </w:rPr>
        <w:tab/>
        <w:t xml:space="preserve">They are in bad standing with their Club or </w:t>
      </w:r>
      <w:r w:rsidR="00404742">
        <w:rPr>
          <w:rFonts w:asciiTheme="minorHAnsi" w:hAnsiTheme="minorHAnsi"/>
          <w:sz w:val="22"/>
          <w:szCs w:val="22"/>
        </w:rPr>
        <w:t>EFE</w:t>
      </w:r>
      <w:r w:rsidR="009F06D8">
        <w:rPr>
          <w:rFonts w:asciiTheme="minorHAnsi" w:hAnsiTheme="minorHAnsi"/>
          <w:sz w:val="22"/>
          <w:szCs w:val="22"/>
        </w:rPr>
        <w:t>; or</w:t>
      </w:r>
    </w:p>
    <w:p w14:paraId="05E5F339" w14:textId="6E336EBC" w:rsidR="002B34CA" w:rsidRDefault="002B34CA" w:rsidP="002B34CA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ii)</w:t>
      </w:r>
      <w:r>
        <w:rPr>
          <w:rFonts w:asciiTheme="minorHAnsi" w:hAnsiTheme="minorHAnsi"/>
          <w:sz w:val="22"/>
          <w:szCs w:val="22"/>
        </w:rPr>
        <w:tab/>
        <w:t xml:space="preserve">They are involved in any disciplinary process or action against them by their Club or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which has not been concluded.</w:t>
      </w:r>
    </w:p>
    <w:p w14:paraId="61B08BDA" w14:textId="77777777" w:rsidR="008A6FE2" w:rsidRDefault="008A6FE2" w:rsidP="008A6FE2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9BE2B66" w14:textId="77777777" w:rsidR="005C689D" w:rsidRDefault="005C689D" w:rsidP="008A6FE2">
      <w:pPr>
        <w:rPr>
          <w:rFonts w:asciiTheme="minorHAnsi" w:hAnsiTheme="minorHAnsi"/>
          <w:b/>
          <w:sz w:val="22"/>
          <w:szCs w:val="22"/>
        </w:rPr>
      </w:pPr>
    </w:p>
    <w:p w14:paraId="3A4CFE67" w14:textId="77777777" w:rsidR="005C689D" w:rsidRDefault="005C689D" w:rsidP="008A6FE2">
      <w:pPr>
        <w:rPr>
          <w:rFonts w:asciiTheme="minorHAnsi" w:hAnsiTheme="minorHAnsi"/>
          <w:b/>
          <w:sz w:val="22"/>
          <w:szCs w:val="22"/>
        </w:rPr>
      </w:pPr>
    </w:p>
    <w:p w14:paraId="4460E8DA" w14:textId="77777777" w:rsidR="005C689D" w:rsidRDefault="005C689D" w:rsidP="008A6FE2">
      <w:pPr>
        <w:rPr>
          <w:rFonts w:asciiTheme="minorHAnsi" w:hAnsiTheme="minorHAnsi"/>
          <w:b/>
          <w:sz w:val="22"/>
          <w:szCs w:val="22"/>
        </w:rPr>
      </w:pPr>
    </w:p>
    <w:p w14:paraId="45F16F90" w14:textId="36C87C9A" w:rsidR="002B34CA" w:rsidRPr="005C689D" w:rsidRDefault="008A6FE2" w:rsidP="008A6FE2">
      <w:pPr>
        <w:rPr>
          <w:rFonts w:asciiTheme="minorHAnsi" w:hAnsiTheme="minorHAnsi"/>
          <w:b/>
          <w:sz w:val="22"/>
          <w:szCs w:val="22"/>
        </w:rPr>
      </w:pPr>
      <w:r w:rsidRPr="005C689D">
        <w:rPr>
          <w:rFonts w:asciiTheme="minorHAnsi" w:hAnsiTheme="minorHAnsi"/>
          <w:b/>
          <w:sz w:val="22"/>
          <w:szCs w:val="22"/>
        </w:rPr>
        <w:t>TEAM RIDERS</w:t>
      </w:r>
    </w:p>
    <w:p w14:paraId="5A51D2FC" w14:textId="77777777" w:rsidR="002B34CA" w:rsidRDefault="002B34CA" w:rsidP="00750A78">
      <w:pPr>
        <w:rPr>
          <w:rFonts w:asciiTheme="minorHAnsi" w:hAnsiTheme="minorHAnsi"/>
          <w:sz w:val="22"/>
          <w:szCs w:val="22"/>
        </w:rPr>
      </w:pPr>
    </w:p>
    <w:p w14:paraId="1017E810" w14:textId="3DBBE0D2" w:rsidR="008A6FE2" w:rsidRDefault="008A6FE2" w:rsidP="008A6FE2">
      <w:pPr>
        <w:ind w:lef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2.1 </w:t>
      </w:r>
      <w:r>
        <w:rPr>
          <w:rFonts w:asciiTheme="minorHAnsi" w:hAnsiTheme="minorHAnsi"/>
          <w:b/>
          <w:sz w:val="22"/>
          <w:szCs w:val="22"/>
        </w:rPr>
        <w:tab/>
      </w:r>
      <w:r w:rsidR="00404742">
        <w:rPr>
          <w:rFonts w:asciiTheme="minorHAnsi" w:hAnsiTheme="minorHAnsi"/>
          <w:b/>
          <w:sz w:val="22"/>
          <w:szCs w:val="22"/>
        </w:rPr>
        <w:t>EFE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9F06D8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b/>
          <w:sz w:val="22"/>
          <w:szCs w:val="22"/>
        </w:rPr>
        <w:t xml:space="preserve">olours for “TEAM RIDERS” will be awarded at the sole discretion of the </w:t>
      </w:r>
      <w:r w:rsidR="00404742">
        <w:rPr>
          <w:rFonts w:asciiTheme="minorHAnsi" w:hAnsiTheme="minorHAnsi"/>
          <w:b/>
          <w:sz w:val="22"/>
          <w:szCs w:val="22"/>
        </w:rPr>
        <w:t>ESWATINI</w:t>
      </w:r>
      <w:r>
        <w:rPr>
          <w:rFonts w:asciiTheme="minorHAnsi" w:hAnsiTheme="minorHAnsi"/>
          <w:b/>
          <w:sz w:val="22"/>
          <w:szCs w:val="22"/>
        </w:rPr>
        <w:t xml:space="preserve"> EQUESTRIAN FEDERATION (</w:t>
      </w:r>
      <w:r w:rsidR="00404742">
        <w:rPr>
          <w:rFonts w:asciiTheme="minorHAnsi" w:hAnsiTheme="minorHAnsi"/>
          <w:b/>
          <w:sz w:val="22"/>
          <w:szCs w:val="22"/>
        </w:rPr>
        <w:t>EFE</w:t>
      </w:r>
      <w:r>
        <w:rPr>
          <w:rFonts w:asciiTheme="minorHAnsi" w:hAnsiTheme="minorHAnsi"/>
          <w:b/>
          <w:sz w:val="22"/>
          <w:szCs w:val="22"/>
        </w:rPr>
        <w:t>) Executive Committee subject to the following conditions:</w:t>
      </w:r>
    </w:p>
    <w:p w14:paraId="002E717A" w14:textId="77777777" w:rsidR="008A6FE2" w:rsidRDefault="008A6FE2" w:rsidP="008A6FE2">
      <w:pPr>
        <w:ind w:left="720" w:hanging="720"/>
        <w:rPr>
          <w:rFonts w:asciiTheme="minorHAnsi" w:hAnsiTheme="minorHAnsi"/>
          <w:b/>
          <w:sz w:val="22"/>
          <w:szCs w:val="22"/>
        </w:rPr>
      </w:pPr>
    </w:p>
    <w:p w14:paraId="10C409A0" w14:textId="22DA344B" w:rsidR="008A6FE2" w:rsidRDefault="008A6FE2" w:rsidP="008A6FE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2.1.1</w:t>
      </w:r>
      <w:r>
        <w:rPr>
          <w:rFonts w:asciiTheme="minorHAnsi" w:hAnsiTheme="minorHAnsi"/>
          <w:b/>
          <w:sz w:val="22"/>
          <w:szCs w:val="22"/>
        </w:rPr>
        <w:tab/>
        <w:t xml:space="preserve">Eligibility requirements of athletes to represent </w:t>
      </w:r>
      <w:r w:rsidR="00404742">
        <w:rPr>
          <w:rFonts w:asciiTheme="minorHAnsi" w:hAnsiTheme="minorHAnsi"/>
          <w:b/>
          <w:sz w:val="22"/>
          <w:szCs w:val="22"/>
        </w:rPr>
        <w:t>EFE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4BB1EA5C" w14:textId="77777777" w:rsidR="008A6FE2" w:rsidRDefault="008A6FE2" w:rsidP="008A6FE2">
      <w:pPr>
        <w:rPr>
          <w:rFonts w:asciiTheme="minorHAnsi" w:hAnsiTheme="minorHAnsi"/>
          <w:b/>
          <w:sz w:val="22"/>
          <w:szCs w:val="22"/>
        </w:rPr>
      </w:pPr>
    </w:p>
    <w:p w14:paraId="0378AC37" w14:textId="43202425" w:rsidR="008A6FE2" w:rsidRDefault="008A6FE2" w:rsidP="008A6FE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2.1.1.1</w:t>
      </w:r>
      <w:r>
        <w:rPr>
          <w:rFonts w:asciiTheme="minorHAnsi" w:hAnsiTheme="minorHAnsi"/>
          <w:sz w:val="22"/>
          <w:szCs w:val="22"/>
        </w:rPr>
        <w:tab/>
        <w:t xml:space="preserve">The individual must be a fully paid up registered member of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>.</w:t>
      </w:r>
    </w:p>
    <w:p w14:paraId="47736909" w14:textId="77777777" w:rsidR="008A6FE2" w:rsidRDefault="008A6FE2" w:rsidP="008A6FE2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2.1.1.2</w:t>
      </w:r>
      <w:r>
        <w:rPr>
          <w:rFonts w:asciiTheme="minorHAnsi" w:hAnsiTheme="minorHAnsi"/>
          <w:sz w:val="22"/>
          <w:szCs w:val="22"/>
        </w:rPr>
        <w:tab/>
        <w:t>The athlete must not have had any disciplinary action pending against him / her at the time of selection or during the selection process.</w:t>
      </w:r>
    </w:p>
    <w:p w14:paraId="31915ACF" w14:textId="77777777" w:rsidR="008A6FE2" w:rsidRDefault="008A6FE2" w:rsidP="008A6FE2">
      <w:pPr>
        <w:ind w:left="720" w:hanging="720"/>
        <w:rPr>
          <w:rFonts w:asciiTheme="minorHAnsi" w:hAnsiTheme="minorHAnsi"/>
          <w:sz w:val="22"/>
          <w:szCs w:val="22"/>
        </w:rPr>
      </w:pPr>
    </w:p>
    <w:p w14:paraId="30557730" w14:textId="77777777" w:rsidR="008A6FE2" w:rsidRDefault="008A6FE2" w:rsidP="008A6FE2">
      <w:pPr>
        <w:ind w:lef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2.1.2</w:t>
      </w:r>
      <w:r>
        <w:rPr>
          <w:rFonts w:asciiTheme="minorHAnsi" w:hAnsiTheme="minorHAnsi"/>
          <w:b/>
          <w:sz w:val="22"/>
          <w:szCs w:val="22"/>
        </w:rPr>
        <w:tab/>
        <w:t>Policies governing the selection process</w:t>
      </w:r>
    </w:p>
    <w:p w14:paraId="59CA4AEC" w14:textId="59FB5C04" w:rsidR="008A6FE2" w:rsidRDefault="008A6FE2" w:rsidP="008A6FE2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2.1.2.1</w:t>
      </w:r>
      <w:r>
        <w:rPr>
          <w:rFonts w:asciiTheme="minorHAnsi" w:hAnsiTheme="minorHAnsi"/>
          <w:sz w:val="22"/>
          <w:szCs w:val="22"/>
        </w:rPr>
        <w:tab/>
        <w:t xml:space="preserve">All participants, officials and administrators who participate in international or local events where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 is represented must agree to abide by the following rules and sign their declaration before participation:</w:t>
      </w:r>
    </w:p>
    <w:p w14:paraId="40A91B72" w14:textId="4CC271A8" w:rsidR="008A6FE2" w:rsidRDefault="008A6FE2" w:rsidP="008A6FE2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i)</w:t>
      </w:r>
      <w:r>
        <w:rPr>
          <w:rFonts w:asciiTheme="minorHAnsi" w:hAnsiTheme="minorHAnsi"/>
          <w:sz w:val="22"/>
          <w:szCs w:val="22"/>
        </w:rPr>
        <w:tab/>
        <w:t xml:space="preserve">The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Code of Conduct </w:t>
      </w:r>
      <w:r w:rsidR="009F06D8">
        <w:rPr>
          <w:rFonts w:asciiTheme="minorHAnsi" w:hAnsiTheme="minorHAnsi"/>
          <w:sz w:val="22"/>
          <w:szCs w:val="22"/>
        </w:rPr>
        <w:t xml:space="preserve">and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CONSTITUITION</w:t>
      </w:r>
      <w:r w:rsidR="009F06D8">
        <w:rPr>
          <w:rFonts w:asciiTheme="minorHAnsi" w:hAnsiTheme="minorHAnsi"/>
          <w:sz w:val="22"/>
          <w:szCs w:val="22"/>
        </w:rPr>
        <w:t>; and</w:t>
      </w:r>
    </w:p>
    <w:p w14:paraId="328ECAD8" w14:textId="416C9BFB" w:rsidR="008A6FE2" w:rsidRDefault="008A6FE2" w:rsidP="008A6FE2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ii)</w:t>
      </w:r>
      <w:r>
        <w:rPr>
          <w:rFonts w:asciiTheme="minorHAnsi" w:hAnsiTheme="minorHAnsi"/>
          <w:sz w:val="22"/>
          <w:szCs w:val="22"/>
        </w:rPr>
        <w:tab/>
        <w:t xml:space="preserve">The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/ FEI Policy on the welfare of the horse</w:t>
      </w:r>
      <w:r w:rsidR="009F06D8">
        <w:rPr>
          <w:rFonts w:asciiTheme="minorHAnsi" w:hAnsiTheme="minorHAnsi"/>
          <w:sz w:val="22"/>
          <w:szCs w:val="22"/>
        </w:rPr>
        <w:t>; and</w:t>
      </w:r>
    </w:p>
    <w:p w14:paraId="2B087F8F" w14:textId="2BD00535" w:rsidR="008A6FE2" w:rsidRDefault="008A6FE2" w:rsidP="008A6FE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iii)</w:t>
      </w:r>
      <w:r>
        <w:rPr>
          <w:rFonts w:asciiTheme="minorHAnsi" w:hAnsiTheme="minorHAnsi"/>
          <w:sz w:val="22"/>
          <w:szCs w:val="22"/>
        </w:rPr>
        <w:tab/>
        <w:t xml:space="preserve">The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/ FEI Policy on doping of horses, the administration of drugs and use of banned substances.</w:t>
      </w:r>
    </w:p>
    <w:p w14:paraId="0012688B" w14:textId="39A03A9A" w:rsidR="008A6FE2" w:rsidRDefault="008A6FE2" w:rsidP="008A6FE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2.1.2.2 </w:t>
      </w:r>
      <w:r>
        <w:rPr>
          <w:rFonts w:asciiTheme="minorHAnsi" w:hAnsiTheme="minorHAnsi"/>
          <w:sz w:val="22"/>
          <w:szCs w:val="22"/>
        </w:rPr>
        <w:tab/>
        <w:t xml:space="preserve">No individual may represent any endorsed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team if</w:t>
      </w:r>
      <w:r w:rsidR="009F06D8">
        <w:rPr>
          <w:rFonts w:asciiTheme="minorHAnsi" w:hAnsiTheme="minorHAnsi"/>
          <w:sz w:val="22"/>
          <w:szCs w:val="22"/>
        </w:rPr>
        <w:t>:</w:t>
      </w:r>
    </w:p>
    <w:p w14:paraId="5D415CEF" w14:textId="462C1AC8" w:rsidR="008A6FE2" w:rsidRDefault="008A6FE2" w:rsidP="008A6FE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i)</w:t>
      </w:r>
      <w:r>
        <w:rPr>
          <w:rFonts w:asciiTheme="minorHAnsi" w:hAnsiTheme="minorHAnsi"/>
          <w:sz w:val="22"/>
          <w:szCs w:val="22"/>
        </w:rPr>
        <w:tab/>
        <w:t xml:space="preserve">They are in bad standing with their Club or </w:t>
      </w:r>
      <w:r w:rsidR="00404742">
        <w:rPr>
          <w:rFonts w:asciiTheme="minorHAnsi" w:hAnsiTheme="minorHAnsi"/>
          <w:sz w:val="22"/>
          <w:szCs w:val="22"/>
        </w:rPr>
        <w:t>EFE</w:t>
      </w:r>
      <w:r w:rsidR="009F06D8">
        <w:rPr>
          <w:rFonts w:asciiTheme="minorHAnsi" w:hAnsiTheme="minorHAnsi"/>
          <w:sz w:val="22"/>
          <w:szCs w:val="22"/>
        </w:rPr>
        <w:t>; or</w:t>
      </w:r>
    </w:p>
    <w:p w14:paraId="2F971EC2" w14:textId="250C477F" w:rsidR="008A6FE2" w:rsidRDefault="008A6FE2" w:rsidP="008A6FE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ii)</w:t>
      </w:r>
      <w:r>
        <w:rPr>
          <w:rFonts w:asciiTheme="minorHAnsi" w:hAnsiTheme="minorHAnsi"/>
          <w:sz w:val="22"/>
          <w:szCs w:val="22"/>
        </w:rPr>
        <w:tab/>
        <w:t xml:space="preserve">They are involved in any disciplinary process or action against them by their Club or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which has not been concluded.</w:t>
      </w:r>
    </w:p>
    <w:p w14:paraId="5383C919" w14:textId="77777777" w:rsidR="008A6FE2" w:rsidRDefault="008A6FE2" w:rsidP="008A6FE2">
      <w:pPr>
        <w:ind w:left="1440" w:hanging="720"/>
        <w:rPr>
          <w:rFonts w:asciiTheme="minorHAnsi" w:hAnsiTheme="minorHAnsi"/>
          <w:sz w:val="22"/>
          <w:szCs w:val="22"/>
        </w:rPr>
      </w:pPr>
    </w:p>
    <w:p w14:paraId="01C6AF02" w14:textId="77777777" w:rsidR="008A6FE2" w:rsidRPr="005C689D" w:rsidRDefault="008A6FE2" w:rsidP="008A6FE2">
      <w:pPr>
        <w:rPr>
          <w:rFonts w:asciiTheme="minorHAnsi" w:hAnsiTheme="minorHAnsi"/>
          <w:b/>
          <w:sz w:val="22"/>
          <w:szCs w:val="22"/>
        </w:rPr>
      </w:pPr>
      <w:r w:rsidRPr="005C689D">
        <w:rPr>
          <w:rFonts w:asciiTheme="minorHAnsi" w:hAnsiTheme="minorHAnsi"/>
          <w:b/>
          <w:sz w:val="22"/>
          <w:szCs w:val="22"/>
        </w:rPr>
        <w:t>3.</w:t>
      </w:r>
      <w:r w:rsidRPr="005C689D">
        <w:rPr>
          <w:rFonts w:asciiTheme="minorHAnsi" w:hAnsiTheme="minorHAnsi"/>
          <w:b/>
          <w:sz w:val="22"/>
          <w:szCs w:val="22"/>
        </w:rPr>
        <w:tab/>
        <w:t>SELECTION PROCEDURES</w:t>
      </w:r>
    </w:p>
    <w:p w14:paraId="3E349AEC" w14:textId="77777777" w:rsidR="008A6FE2" w:rsidRDefault="008A6FE2" w:rsidP="008A6FE2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3281640" w14:textId="4AD5979C" w:rsidR="008A6FE2" w:rsidRDefault="008A6FE2" w:rsidP="008A6FE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selection procedure is applicable for both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 National Colours and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Colours.</w:t>
      </w:r>
    </w:p>
    <w:p w14:paraId="33EA3672" w14:textId="77777777" w:rsidR="008A6FE2" w:rsidRDefault="008A6FE2" w:rsidP="008A6FE2">
      <w:pPr>
        <w:rPr>
          <w:rFonts w:asciiTheme="minorHAnsi" w:hAnsiTheme="minorHAnsi"/>
          <w:sz w:val="22"/>
          <w:szCs w:val="22"/>
        </w:rPr>
      </w:pPr>
    </w:p>
    <w:p w14:paraId="3B3778CD" w14:textId="77777777" w:rsidR="008A6FE2" w:rsidRDefault="008A6FE2" w:rsidP="008A6FE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3.1</w:t>
      </w:r>
      <w:r>
        <w:rPr>
          <w:rFonts w:asciiTheme="minorHAnsi" w:hAnsiTheme="minorHAnsi"/>
          <w:b/>
          <w:sz w:val="22"/>
          <w:szCs w:val="22"/>
        </w:rPr>
        <w:tab/>
        <w:t>Selection Criteria</w:t>
      </w:r>
    </w:p>
    <w:p w14:paraId="5A222298" w14:textId="77777777" w:rsidR="008A6FE2" w:rsidRDefault="008A6FE2" w:rsidP="008A6FE2">
      <w:pPr>
        <w:rPr>
          <w:rFonts w:asciiTheme="minorHAnsi" w:hAnsiTheme="minorHAnsi"/>
          <w:b/>
          <w:sz w:val="22"/>
          <w:szCs w:val="22"/>
        </w:rPr>
      </w:pPr>
    </w:p>
    <w:p w14:paraId="6A95FE0D" w14:textId="508D2747" w:rsidR="008A6FE2" w:rsidRDefault="008A6FE2" w:rsidP="008A6FE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3.1.1</w:t>
      </w:r>
      <w:r>
        <w:rPr>
          <w:rFonts w:asciiTheme="minorHAnsi" w:hAnsiTheme="minorHAnsi"/>
          <w:sz w:val="22"/>
          <w:szCs w:val="22"/>
        </w:rPr>
        <w:tab/>
        <w:t xml:space="preserve">The performance of all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registered riders will be monitored for a period of twelve (12) months prior to selection.</w:t>
      </w:r>
    </w:p>
    <w:p w14:paraId="17403AF3" w14:textId="77777777" w:rsidR="008A6FE2" w:rsidRDefault="008A6FE2" w:rsidP="008A6FE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3.1.2</w:t>
      </w:r>
      <w:r>
        <w:rPr>
          <w:rFonts w:asciiTheme="minorHAnsi" w:hAnsiTheme="minorHAnsi"/>
          <w:sz w:val="22"/>
          <w:szCs w:val="22"/>
        </w:rPr>
        <w:tab/>
        <w:t>Riders registered at the lowest levels within each discipline will not be considered for selection</w:t>
      </w:r>
      <w:r w:rsidR="009F06D8">
        <w:rPr>
          <w:rFonts w:asciiTheme="minorHAnsi" w:hAnsiTheme="minorHAnsi"/>
          <w:sz w:val="22"/>
          <w:szCs w:val="22"/>
        </w:rPr>
        <w:t>.</w:t>
      </w:r>
    </w:p>
    <w:p w14:paraId="16224A48" w14:textId="766755C2" w:rsidR="008A6FE2" w:rsidRDefault="008A6FE2" w:rsidP="008A6FE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3.1.3</w:t>
      </w:r>
      <w:r>
        <w:rPr>
          <w:rFonts w:asciiTheme="minorHAnsi" w:hAnsiTheme="minorHAnsi"/>
          <w:sz w:val="22"/>
          <w:szCs w:val="22"/>
        </w:rPr>
        <w:tab/>
      </w:r>
      <w:r w:rsidRPr="008A6FE2">
        <w:rPr>
          <w:rFonts w:asciiTheme="minorHAnsi" w:hAnsiTheme="minorHAnsi"/>
          <w:b/>
          <w:sz w:val="22"/>
          <w:szCs w:val="22"/>
          <w:u w:val="single"/>
        </w:rPr>
        <w:t>Riders</w:t>
      </w:r>
      <w:r w:rsidRPr="005C689D">
        <w:rPr>
          <w:rFonts w:asciiTheme="minorHAnsi" w:hAnsiTheme="minorHAnsi"/>
          <w:b/>
          <w:sz w:val="22"/>
          <w:szCs w:val="22"/>
        </w:rPr>
        <w:t xml:space="preserve"> </w:t>
      </w:r>
      <w:r w:rsidR="009F06D8" w:rsidRPr="009F06D8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erformance and the ability to be a team player is considered during the selection process.</w:t>
      </w:r>
    </w:p>
    <w:p w14:paraId="3C886301" w14:textId="77777777" w:rsidR="008A6FE2" w:rsidRDefault="008A6FE2" w:rsidP="008A6FE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3.1.4</w:t>
      </w:r>
      <w:r>
        <w:rPr>
          <w:rFonts w:asciiTheme="minorHAnsi" w:hAnsiTheme="minorHAnsi"/>
          <w:sz w:val="22"/>
          <w:szCs w:val="22"/>
        </w:rPr>
        <w:tab/>
      </w:r>
      <w:r w:rsidR="00393902">
        <w:rPr>
          <w:rFonts w:asciiTheme="minorHAnsi" w:hAnsiTheme="minorHAnsi"/>
          <w:sz w:val="22"/>
          <w:szCs w:val="22"/>
        </w:rPr>
        <w:t>Upgrading</w:t>
      </w:r>
      <w:r>
        <w:rPr>
          <w:rFonts w:asciiTheme="minorHAnsi" w:hAnsiTheme="minorHAnsi"/>
          <w:sz w:val="22"/>
          <w:szCs w:val="22"/>
        </w:rPr>
        <w:t xml:space="preserve"> to higher levels during the </w:t>
      </w:r>
      <w:r w:rsidR="009155F8">
        <w:rPr>
          <w:rFonts w:asciiTheme="minorHAnsi" w:hAnsiTheme="minorHAnsi"/>
          <w:sz w:val="22"/>
          <w:szCs w:val="22"/>
        </w:rPr>
        <w:t>twelve (</w:t>
      </w:r>
      <w:r>
        <w:rPr>
          <w:rFonts w:asciiTheme="minorHAnsi" w:hAnsiTheme="minorHAnsi"/>
          <w:sz w:val="22"/>
          <w:szCs w:val="22"/>
        </w:rPr>
        <w:t>12</w:t>
      </w:r>
      <w:r w:rsidR="009155F8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months will be taken into consideration, together with the rankings list</w:t>
      </w:r>
      <w:r w:rsidR="009155F8">
        <w:rPr>
          <w:rFonts w:asciiTheme="minorHAnsi" w:hAnsiTheme="minorHAnsi"/>
          <w:sz w:val="22"/>
          <w:szCs w:val="22"/>
        </w:rPr>
        <w:t>.</w:t>
      </w:r>
    </w:p>
    <w:p w14:paraId="574AF5B4" w14:textId="77777777" w:rsidR="008A6FE2" w:rsidRDefault="008A6FE2" w:rsidP="008A6FE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3.1.5</w:t>
      </w:r>
      <w:r>
        <w:rPr>
          <w:rFonts w:asciiTheme="minorHAnsi" w:hAnsiTheme="minorHAnsi"/>
          <w:sz w:val="22"/>
          <w:szCs w:val="22"/>
        </w:rPr>
        <w:tab/>
        <w:t>Riding in a higher grade does not necessarily ensure a greater chance of selection.</w:t>
      </w:r>
    </w:p>
    <w:p w14:paraId="71C0DA25" w14:textId="540466B7" w:rsidR="008A6FE2" w:rsidRDefault="008A6FE2" w:rsidP="008A6FE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3.1.6</w:t>
      </w:r>
      <w:r>
        <w:rPr>
          <w:rFonts w:asciiTheme="minorHAnsi" w:hAnsiTheme="minorHAnsi"/>
          <w:sz w:val="22"/>
          <w:szCs w:val="22"/>
        </w:rPr>
        <w:tab/>
        <w:t xml:space="preserve">The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</w:t>
      </w:r>
      <w:r w:rsidR="009155F8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xecutive </w:t>
      </w:r>
      <w:r w:rsidR="009155F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ommittee</w:t>
      </w:r>
      <w:r w:rsidR="009E5A66">
        <w:rPr>
          <w:rFonts w:asciiTheme="minorHAnsi" w:hAnsiTheme="minorHAnsi"/>
          <w:sz w:val="22"/>
          <w:szCs w:val="22"/>
        </w:rPr>
        <w:t>, on the advice of the Head of the relevant discipline(s) sub-committee, the Head of the Technical Committee and the National Coach,</w:t>
      </w:r>
      <w:r>
        <w:rPr>
          <w:rFonts w:asciiTheme="minorHAnsi" w:hAnsiTheme="minorHAnsi"/>
          <w:sz w:val="22"/>
          <w:szCs w:val="22"/>
        </w:rPr>
        <w:t xml:space="preserve"> has the authority to select individual riders to represent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 internationally. </w:t>
      </w:r>
      <w:r w:rsidR="00393902">
        <w:rPr>
          <w:rFonts w:asciiTheme="minorHAnsi" w:hAnsiTheme="minorHAnsi"/>
          <w:sz w:val="22"/>
          <w:szCs w:val="22"/>
        </w:rPr>
        <w:t xml:space="preserve">Should these nominations fit into the team selection criteria as put forward by the host nation, then the selected riders may represent </w:t>
      </w:r>
      <w:r w:rsidR="00404742">
        <w:rPr>
          <w:rFonts w:asciiTheme="minorHAnsi" w:hAnsiTheme="minorHAnsi"/>
          <w:sz w:val="22"/>
          <w:szCs w:val="22"/>
        </w:rPr>
        <w:t>Eswatini</w:t>
      </w:r>
      <w:r w:rsidR="00393902">
        <w:rPr>
          <w:rFonts w:asciiTheme="minorHAnsi" w:hAnsiTheme="minorHAnsi"/>
          <w:sz w:val="22"/>
          <w:szCs w:val="22"/>
        </w:rPr>
        <w:t xml:space="preserve"> in the team event</w:t>
      </w:r>
      <w:r w:rsidR="009155F8">
        <w:rPr>
          <w:rFonts w:asciiTheme="minorHAnsi" w:hAnsiTheme="minorHAnsi"/>
          <w:sz w:val="22"/>
          <w:szCs w:val="22"/>
        </w:rPr>
        <w:t>(</w:t>
      </w:r>
      <w:r w:rsidR="00393902">
        <w:rPr>
          <w:rFonts w:asciiTheme="minorHAnsi" w:hAnsiTheme="minorHAnsi"/>
          <w:sz w:val="22"/>
          <w:szCs w:val="22"/>
        </w:rPr>
        <w:t>s</w:t>
      </w:r>
      <w:r w:rsidR="009155F8">
        <w:rPr>
          <w:rFonts w:asciiTheme="minorHAnsi" w:hAnsiTheme="minorHAnsi"/>
          <w:sz w:val="22"/>
          <w:szCs w:val="22"/>
        </w:rPr>
        <w:t>)</w:t>
      </w:r>
      <w:r w:rsidR="00393902">
        <w:rPr>
          <w:rFonts w:asciiTheme="minorHAnsi" w:hAnsiTheme="minorHAnsi"/>
          <w:sz w:val="22"/>
          <w:szCs w:val="22"/>
        </w:rPr>
        <w:t xml:space="preserve"> as well. </w:t>
      </w:r>
    </w:p>
    <w:p w14:paraId="0E7DC2E4" w14:textId="16221F41" w:rsidR="00393902" w:rsidRDefault="00393902" w:rsidP="008A6FE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3.1.7</w:t>
      </w:r>
      <w:r>
        <w:rPr>
          <w:rFonts w:asciiTheme="minorHAnsi" w:hAnsiTheme="minorHAnsi"/>
          <w:sz w:val="22"/>
          <w:szCs w:val="22"/>
        </w:rPr>
        <w:tab/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 citizens who are registered with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and temporarily living outside of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 will be considered for team selection, provided that they submit their official results and grading points achieved to the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grading secretary for record keeping. </w:t>
      </w:r>
    </w:p>
    <w:p w14:paraId="09AA6BA4" w14:textId="77777777" w:rsidR="00393902" w:rsidRDefault="00393902" w:rsidP="008A6FE2">
      <w:pPr>
        <w:ind w:left="1440" w:hanging="720"/>
        <w:rPr>
          <w:rFonts w:asciiTheme="minorHAnsi" w:hAnsiTheme="minorHAnsi"/>
          <w:sz w:val="22"/>
          <w:szCs w:val="22"/>
        </w:rPr>
      </w:pPr>
    </w:p>
    <w:p w14:paraId="3CC6D594" w14:textId="77777777" w:rsidR="00393902" w:rsidRDefault="00393902" w:rsidP="008A6FE2">
      <w:pPr>
        <w:ind w:left="1440" w:hanging="720"/>
        <w:rPr>
          <w:rFonts w:asciiTheme="minorHAnsi" w:hAnsiTheme="minorHAnsi"/>
          <w:sz w:val="22"/>
          <w:szCs w:val="22"/>
        </w:rPr>
      </w:pPr>
    </w:p>
    <w:p w14:paraId="32FC6B14" w14:textId="77777777" w:rsidR="00393902" w:rsidRDefault="00393902" w:rsidP="0039390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3.2</w:t>
      </w:r>
      <w:r>
        <w:rPr>
          <w:rFonts w:asciiTheme="minorHAnsi" w:hAnsiTheme="minorHAnsi"/>
          <w:b/>
          <w:sz w:val="22"/>
          <w:szCs w:val="22"/>
        </w:rPr>
        <w:tab/>
        <w:t>Selection Procedure</w:t>
      </w:r>
    </w:p>
    <w:p w14:paraId="18A4AFB7" w14:textId="77777777" w:rsidR="00393902" w:rsidRDefault="00393902" w:rsidP="00393902">
      <w:pPr>
        <w:rPr>
          <w:rFonts w:asciiTheme="minorHAnsi" w:hAnsiTheme="minorHAnsi"/>
          <w:b/>
          <w:sz w:val="22"/>
          <w:szCs w:val="22"/>
        </w:rPr>
      </w:pPr>
    </w:p>
    <w:p w14:paraId="00F5C3F8" w14:textId="3FCB72B6" w:rsidR="00393902" w:rsidRDefault="00393902" w:rsidP="0039390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3.2.1</w:t>
      </w:r>
      <w:r>
        <w:rPr>
          <w:rFonts w:asciiTheme="minorHAnsi" w:hAnsiTheme="minorHAnsi"/>
          <w:sz w:val="22"/>
          <w:szCs w:val="22"/>
        </w:rPr>
        <w:tab/>
        <w:t>After applying all the criteria as described above, a shortlist of riders will be identified for final selection for an international event. The shortlist will be announce</w:t>
      </w:r>
      <w:r w:rsidR="009155F8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by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>.</w:t>
      </w:r>
    </w:p>
    <w:p w14:paraId="6F6BB551" w14:textId="739D5700" w:rsidR="00393902" w:rsidRDefault="00393902" w:rsidP="0039390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3.2.2</w:t>
      </w:r>
      <w:r>
        <w:rPr>
          <w:rFonts w:asciiTheme="minorHAnsi" w:hAnsiTheme="minorHAnsi"/>
          <w:sz w:val="22"/>
          <w:szCs w:val="22"/>
        </w:rPr>
        <w:tab/>
        <w:t>The final selection of the individuals or team members will be made once the availability of the sho</w:t>
      </w:r>
      <w:r w:rsidR="009155F8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t</w:t>
      </w:r>
      <w:r w:rsidR="009155F8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 xml:space="preserve">listed riders is confirmed. </w:t>
      </w:r>
    </w:p>
    <w:p w14:paraId="1217D56C" w14:textId="451D0F7C" w:rsidR="00393902" w:rsidRDefault="00393902" w:rsidP="0039390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3.2.3</w:t>
      </w:r>
      <w:r>
        <w:rPr>
          <w:rFonts w:asciiTheme="minorHAnsi" w:hAnsiTheme="minorHAnsi"/>
          <w:sz w:val="22"/>
          <w:szCs w:val="22"/>
        </w:rPr>
        <w:tab/>
        <w:t xml:space="preserve">The </w:t>
      </w:r>
      <w:r w:rsidR="009155F8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ndividuals or team members announced by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will be considered 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final </w:t>
      </w:r>
      <w:r>
        <w:rPr>
          <w:rFonts w:asciiTheme="minorHAnsi" w:hAnsiTheme="minorHAnsi"/>
          <w:sz w:val="22"/>
          <w:szCs w:val="22"/>
        </w:rPr>
        <w:t xml:space="preserve">and will be published along with the accompanying team officials. </w:t>
      </w:r>
    </w:p>
    <w:p w14:paraId="37634BF4" w14:textId="2AE6C317" w:rsidR="00393902" w:rsidRDefault="00393902" w:rsidP="00393902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3.2.4</w:t>
      </w:r>
      <w:r>
        <w:rPr>
          <w:rFonts w:asciiTheme="minorHAnsi" w:hAnsiTheme="minorHAnsi"/>
          <w:sz w:val="22"/>
          <w:szCs w:val="22"/>
        </w:rPr>
        <w:tab/>
        <w:t xml:space="preserve">No </w:t>
      </w:r>
      <w:r w:rsidR="009155F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lub or individual falling under the jurisdiction of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shall approach a Court of Law to decide on a dispute it has with the selection process or an individual affiliated to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>.</w:t>
      </w:r>
    </w:p>
    <w:p w14:paraId="7765A08F" w14:textId="77777777" w:rsidR="00393902" w:rsidRDefault="00393902" w:rsidP="00393902">
      <w:pPr>
        <w:ind w:left="1440" w:hanging="720"/>
        <w:rPr>
          <w:rFonts w:asciiTheme="minorHAnsi" w:hAnsiTheme="minorHAnsi"/>
          <w:sz w:val="22"/>
          <w:szCs w:val="22"/>
        </w:rPr>
      </w:pPr>
    </w:p>
    <w:p w14:paraId="10CD94C0" w14:textId="77777777" w:rsidR="00393902" w:rsidRPr="005C689D" w:rsidRDefault="00393902" w:rsidP="00393902">
      <w:pPr>
        <w:rPr>
          <w:rFonts w:asciiTheme="minorHAnsi" w:hAnsiTheme="minorHAnsi"/>
          <w:b/>
          <w:sz w:val="22"/>
          <w:szCs w:val="22"/>
        </w:rPr>
      </w:pPr>
      <w:r w:rsidRPr="005C689D">
        <w:rPr>
          <w:rFonts w:asciiTheme="minorHAnsi" w:hAnsiTheme="minorHAnsi"/>
          <w:b/>
          <w:sz w:val="22"/>
          <w:szCs w:val="22"/>
        </w:rPr>
        <w:t>4.</w:t>
      </w:r>
      <w:r w:rsidRPr="005C689D">
        <w:rPr>
          <w:rFonts w:asciiTheme="minorHAnsi" w:hAnsiTheme="minorHAnsi"/>
          <w:b/>
          <w:sz w:val="22"/>
          <w:szCs w:val="22"/>
        </w:rPr>
        <w:tab/>
        <w:t xml:space="preserve">OTHER POLICIES AND </w:t>
      </w:r>
      <w:r w:rsidR="00F00D13" w:rsidRPr="005C689D">
        <w:rPr>
          <w:rFonts w:asciiTheme="minorHAnsi" w:hAnsiTheme="minorHAnsi"/>
          <w:b/>
          <w:sz w:val="22"/>
          <w:szCs w:val="22"/>
        </w:rPr>
        <w:t>GUIDELINES</w:t>
      </w:r>
    </w:p>
    <w:p w14:paraId="39D03489" w14:textId="77777777" w:rsidR="00F00D13" w:rsidRDefault="00F00D13" w:rsidP="00393902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37C3ABF" w14:textId="77777777" w:rsidR="00F00D13" w:rsidRDefault="00F00D13" w:rsidP="0039390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4.1 </w:t>
      </w:r>
      <w:r>
        <w:rPr>
          <w:rFonts w:asciiTheme="minorHAnsi" w:hAnsiTheme="minorHAnsi"/>
          <w:b/>
          <w:sz w:val="22"/>
          <w:szCs w:val="22"/>
        </w:rPr>
        <w:tab/>
        <w:t>Travel Allowance</w:t>
      </w:r>
    </w:p>
    <w:p w14:paraId="4FE67618" w14:textId="77777777" w:rsidR="00F00D13" w:rsidRDefault="00F00D13" w:rsidP="00393902">
      <w:pPr>
        <w:rPr>
          <w:rFonts w:asciiTheme="minorHAnsi" w:hAnsiTheme="minorHAnsi"/>
          <w:b/>
          <w:sz w:val="22"/>
          <w:szCs w:val="22"/>
        </w:rPr>
      </w:pPr>
    </w:p>
    <w:p w14:paraId="632960F5" w14:textId="77777777" w:rsidR="009E5A66" w:rsidRDefault="00F00D13" w:rsidP="009155F8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4.1.1</w:t>
      </w:r>
      <w:r>
        <w:rPr>
          <w:rFonts w:asciiTheme="minorHAnsi" w:hAnsiTheme="minorHAnsi"/>
          <w:sz w:val="22"/>
          <w:szCs w:val="22"/>
        </w:rPr>
        <w:tab/>
        <w:t xml:space="preserve">A travel allowance will be determined on a yearly basis by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Executive Committee for members travelling on official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business outside of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>.</w:t>
      </w:r>
    </w:p>
    <w:p w14:paraId="4F570A3F" w14:textId="542FEA2A" w:rsidR="00F00D13" w:rsidRDefault="009155F8" w:rsidP="009155F8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4.1.2</w:t>
      </w:r>
      <w:r w:rsidR="009E5A66">
        <w:rPr>
          <w:rFonts w:asciiTheme="minorHAnsi" w:hAnsiTheme="minorHAnsi"/>
          <w:sz w:val="22"/>
          <w:szCs w:val="22"/>
        </w:rPr>
        <w:t xml:space="preserve">      </w:t>
      </w:r>
      <w:r w:rsidR="00F00D13">
        <w:rPr>
          <w:rFonts w:asciiTheme="minorHAnsi" w:hAnsiTheme="minorHAnsi"/>
          <w:sz w:val="22"/>
          <w:szCs w:val="22"/>
        </w:rPr>
        <w:t xml:space="preserve">A travel allowance will be determined on a yearly basis by </w:t>
      </w:r>
      <w:r w:rsidR="00404742">
        <w:rPr>
          <w:rFonts w:asciiTheme="minorHAnsi" w:hAnsiTheme="minorHAnsi"/>
          <w:sz w:val="22"/>
          <w:szCs w:val="22"/>
        </w:rPr>
        <w:t>EFE</w:t>
      </w:r>
      <w:r w:rsidR="00F00D13">
        <w:rPr>
          <w:rFonts w:asciiTheme="minorHAnsi" w:hAnsiTheme="minorHAnsi"/>
          <w:sz w:val="22"/>
          <w:szCs w:val="22"/>
        </w:rPr>
        <w:t xml:space="preserve"> Executive Committee and will be paid to all individuals or members of teams selected and approved by </w:t>
      </w:r>
      <w:r w:rsidR="00404742">
        <w:rPr>
          <w:rFonts w:asciiTheme="minorHAnsi" w:hAnsiTheme="minorHAnsi"/>
          <w:sz w:val="22"/>
          <w:szCs w:val="22"/>
        </w:rPr>
        <w:t>EFE</w:t>
      </w:r>
      <w:r w:rsidR="00F00D13">
        <w:rPr>
          <w:rFonts w:asciiTheme="minorHAnsi" w:hAnsiTheme="minorHAnsi"/>
          <w:sz w:val="22"/>
          <w:szCs w:val="22"/>
        </w:rPr>
        <w:t xml:space="preserve"> if travelling outside of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>.</w:t>
      </w:r>
    </w:p>
    <w:p w14:paraId="5930EA8D" w14:textId="2F0C2EEB" w:rsidR="00F00D13" w:rsidRDefault="00F00D13" w:rsidP="00F00D13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4.1.</w:t>
      </w:r>
      <w:r w:rsidR="009155F8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ab/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contributions to international flights are made </w:t>
      </w:r>
      <w:r w:rsidR="009155F8">
        <w:rPr>
          <w:rFonts w:asciiTheme="minorHAnsi" w:hAnsiTheme="minorHAnsi"/>
          <w:sz w:val="22"/>
          <w:szCs w:val="22"/>
        </w:rPr>
        <w:t xml:space="preserve">at </w:t>
      </w:r>
      <w:r>
        <w:rPr>
          <w:rFonts w:asciiTheme="minorHAnsi" w:hAnsiTheme="minorHAnsi"/>
          <w:sz w:val="22"/>
          <w:szCs w:val="22"/>
        </w:rPr>
        <w:t xml:space="preserve">the sole discretion of the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Executive Committee and will be determined on a case by case basis.</w:t>
      </w:r>
    </w:p>
    <w:p w14:paraId="44A310FE" w14:textId="77777777" w:rsidR="00F00D13" w:rsidRDefault="00F00D13" w:rsidP="00F00D13">
      <w:pPr>
        <w:ind w:left="1440" w:hanging="720"/>
        <w:rPr>
          <w:rFonts w:asciiTheme="minorHAnsi" w:hAnsiTheme="minorHAnsi"/>
          <w:sz w:val="22"/>
          <w:szCs w:val="22"/>
        </w:rPr>
      </w:pPr>
    </w:p>
    <w:p w14:paraId="3ECFBE16" w14:textId="77777777" w:rsidR="00F00D13" w:rsidRPr="005C689D" w:rsidRDefault="00F00D13" w:rsidP="00F00D13">
      <w:pPr>
        <w:rPr>
          <w:rFonts w:asciiTheme="minorHAnsi" w:hAnsiTheme="minorHAnsi"/>
          <w:b/>
          <w:sz w:val="22"/>
          <w:szCs w:val="22"/>
        </w:rPr>
      </w:pPr>
      <w:r w:rsidRPr="005C689D">
        <w:rPr>
          <w:rFonts w:asciiTheme="minorHAnsi" w:hAnsiTheme="minorHAnsi"/>
          <w:b/>
          <w:sz w:val="22"/>
          <w:szCs w:val="22"/>
        </w:rPr>
        <w:t>5.</w:t>
      </w:r>
      <w:r w:rsidRPr="005C689D">
        <w:rPr>
          <w:rFonts w:asciiTheme="minorHAnsi" w:hAnsiTheme="minorHAnsi"/>
          <w:b/>
          <w:sz w:val="22"/>
          <w:szCs w:val="22"/>
        </w:rPr>
        <w:tab/>
        <w:t>DUTIES AND RESPONSIBILITIES</w:t>
      </w:r>
    </w:p>
    <w:p w14:paraId="42BC155A" w14:textId="77777777" w:rsidR="00F00D13" w:rsidRDefault="00F00D13" w:rsidP="00F00D13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448C02D9" w14:textId="77777777" w:rsidR="00F00D13" w:rsidRDefault="00F00D13" w:rsidP="00F00D1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5.1</w:t>
      </w:r>
      <w:r>
        <w:rPr>
          <w:rFonts w:asciiTheme="minorHAnsi" w:hAnsiTheme="minorHAnsi"/>
          <w:b/>
          <w:sz w:val="22"/>
          <w:szCs w:val="22"/>
        </w:rPr>
        <w:tab/>
        <w:t>Individuals and / or Team Members</w:t>
      </w:r>
    </w:p>
    <w:p w14:paraId="4A5620EA" w14:textId="77777777" w:rsidR="00F00D13" w:rsidRDefault="00F00D13" w:rsidP="00F00D13">
      <w:pPr>
        <w:rPr>
          <w:rFonts w:asciiTheme="minorHAnsi" w:hAnsiTheme="minorHAnsi"/>
          <w:b/>
          <w:sz w:val="22"/>
          <w:szCs w:val="22"/>
        </w:rPr>
      </w:pPr>
    </w:p>
    <w:p w14:paraId="653981EE" w14:textId="77777777" w:rsidR="00F00D13" w:rsidRDefault="00F00D13" w:rsidP="00F00D13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Once selected, each individual or team member is responsible for the following unless otherwise agreed to:</w:t>
      </w:r>
    </w:p>
    <w:p w14:paraId="6A3A67E4" w14:textId="77777777" w:rsidR="00F00D13" w:rsidRDefault="00F00D13" w:rsidP="00F00D13">
      <w:pPr>
        <w:ind w:left="720"/>
        <w:rPr>
          <w:rFonts w:asciiTheme="minorHAnsi" w:hAnsiTheme="minorHAnsi"/>
          <w:sz w:val="22"/>
          <w:szCs w:val="22"/>
        </w:rPr>
      </w:pPr>
    </w:p>
    <w:p w14:paraId="5DB08D43" w14:textId="77777777" w:rsidR="00393902" w:rsidRDefault="00F00D13" w:rsidP="003939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5.1.1</w:t>
      </w:r>
      <w:r>
        <w:rPr>
          <w:rFonts w:asciiTheme="minorHAnsi" w:hAnsiTheme="minorHAnsi"/>
          <w:sz w:val="22"/>
          <w:szCs w:val="22"/>
        </w:rPr>
        <w:tab/>
        <w:t>Organizing transport to and from the show, including horses;</w:t>
      </w:r>
    </w:p>
    <w:p w14:paraId="592831B5" w14:textId="77777777" w:rsidR="00F00D13" w:rsidRDefault="00F00D13" w:rsidP="003939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5.1.2</w:t>
      </w:r>
      <w:r>
        <w:rPr>
          <w:rFonts w:asciiTheme="minorHAnsi" w:hAnsiTheme="minorHAnsi"/>
          <w:sz w:val="22"/>
          <w:szCs w:val="22"/>
        </w:rPr>
        <w:tab/>
        <w:t>Organizing accommodation for the duration of the show;</w:t>
      </w:r>
    </w:p>
    <w:p w14:paraId="7607DBF2" w14:textId="77777777" w:rsidR="00F00D13" w:rsidRDefault="00F00D13" w:rsidP="003939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5.1.3</w:t>
      </w:r>
      <w:r>
        <w:rPr>
          <w:rFonts w:asciiTheme="minorHAnsi" w:hAnsiTheme="minorHAnsi"/>
          <w:sz w:val="22"/>
          <w:szCs w:val="22"/>
        </w:rPr>
        <w:tab/>
        <w:t>Being available for all team practice</w:t>
      </w:r>
      <w:r w:rsidR="009155F8">
        <w:rPr>
          <w:rFonts w:asciiTheme="minorHAnsi" w:hAnsiTheme="minorHAnsi"/>
          <w:sz w:val="22"/>
          <w:szCs w:val="22"/>
        </w:rPr>
        <w:t>;</w:t>
      </w:r>
    </w:p>
    <w:p w14:paraId="268DC209" w14:textId="77777777" w:rsidR="00F00D13" w:rsidRDefault="00F00D13" w:rsidP="003939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5.1.4</w:t>
      </w:r>
      <w:r>
        <w:rPr>
          <w:rFonts w:asciiTheme="minorHAnsi" w:hAnsiTheme="minorHAnsi"/>
          <w:sz w:val="22"/>
          <w:szCs w:val="22"/>
        </w:rPr>
        <w:tab/>
        <w:t xml:space="preserve">Attending </w:t>
      </w:r>
      <w:r>
        <w:rPr>
          <w:rFonts w:asciiTheme="minorHAnsi" w:hAnsiTheme="minorHAnsi"/>
          <w:b/>
          <w:sz w:val="22"/>
          <w:szCs w:val="22"/>
        </w:rPr>
        <w:t>all</w:t>
      </w:r>
      <w:r>
        <w:rPr>
          <w:rFonts w:asciiTheme="minorHAnsi" w:hAnsiTheme="minorHAnsi"/>
          <w:sz w:val="22"/>
          <w:szCs w:val="22"/>
        </w:rPr>
        <w:t xml:space="preserve"> team functions</w:t>
      </w:r>
      <w:r w:rsidR="009155F8">
        <w:rPr>
          <w:rFonts w:asciiTheme="minorHAnsi" w:hAnsiTheme="minorHAnsi"/>
          <w:sz w:val="22"/>
          <w:szCs w:val="22"/>
        </w:rPr>
        <w:t>;</w:t>
      </w:r>
    </w:p>
    <w:p w14:paraId="27599522" w14:textId="34DE0A15" w:rsidR="00F00D13" w:rsidRDefault="00F00D13" w:rsidP="00F00D13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5.1.5</w:t>
      </w:r>
      <w:r>
        <w:rPr>
          <w:rFonts w:asciiTheme="minorHAnsi" w:hAnsiTheme="minorHAnsi"/>
          <w:sz w:val="22"/>
          <w:szCs w:val="22"/>
        </w:rPr>
        <w:tab/>
        <w:t xml:space="preserve">Immediately notifying the </w:t>
      </w:r>
      <w:r w:rsidR="009155F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hef d</w:t>
      </w:r>
      <w:r w:rsidR="009155F8">
        <w:rPr>
          <w:rFonts w:asciiTheme="minorHAnsi" w:hAnsiTheme="minorHAnsi"/>
          <w:sz w:val="22"/>
          <w:szCs w:val="22"/>
        </w:rPr>
        <w:t>’E</w:t>
      </w:r>
      <w:r>
        <w:rPr>
          <w:rFonts w:asciiTheme="minorHAnsi" w:hAnsiTheme="minorHAnsi"/>
          <w:sz w:val="22"/>
          <w:szCs w:val="22"/>
        </w:rPr>
        <w:t>quip of any personal ill health which may prevent him / her from participating in the event</w:t>
      </w:r>
      <w:r w:rsidR="00B232E9">
        <w:rPr>
          <w:rFonts w:asciiTheme="minorHAnsi" w:hAnsiTheme="minorHAnsi"/>
          <w:sz w:val="22"/>
          <w:szCs w:val="22"/>
        </w:rPr>
        <w:t>;</w:t>
      </w:r>
    </w:p>
    <w:p w14:paraId="32BB063B" w14:textId="77777777" w:rsidR="00F00D13" w:rsidRDefault="00F00D13" w:rsidP="00F00D13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5.1.6</w:t>
      </w:r>
      <w:r>
        <w:rPr>
          <w:rFonts w:asciiTheme="minorHAnsi" w:hAnsiTheme="minorHAnsi"/>
          <w:sz w:val="22"/>
          <w:szCs w:val="22"/>
        </w:rPr>
        <w:tab/>
        <w:t>Immediately notifying the Chef d</w:t>
      </w:r>
      <w:r w:rsidR="009155F8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 xml:space="preserve"> Equip</w:t>
      </w:r>
      <w:r w:rsidR="00B232E9">
        <w:rPr>
          <w:rFonts w:asciiTheme="minorHAnsi" w:hAnsiTheme="minorHAnsi"/>
          <w:sz w:val="22"/>
          <w:szCs w:val="22"/>
        </w:rPr>
        <w:t xml:space="preserve"> of any unsoundness or ill health of their horse;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4BEAC6D8" w14:textId="4535A357" w:rsidR="00B232E9" w:rsidRDefault="00B232E9" w:rsidP="00F00D13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5.1.7</w:t>
      </w:r>
      <w:r w:rsidR="000C5A68">
        <w:rPr>
          <w:rFonts w:asciiTheme="minorHAnsi" w:hAnsiTheme="minorHAnsi"/>
          <w:sz w:val="22"/>
          <w:szCs w:val="22"/>
        </w:rPr>
        <w:tab/>
        <w:t xml:space="preserve">Ensuring that their horse is in good physical condition and well turned out and that all tack and equipment is </w:t>
      </w:r>
      <w:r w:rsidR="009155F8">
        <w:rPr>
          <w:rFonts w:asciiTheme="minorHAnsi" w:hAnsiTheme="minorHAnsi"/>
          <w:sz w:val="22"/>
          <w:szCs w:val="22"/>
        </w:rPr>
        <w:t xml:space="preserve">supplied, </w:t>
      </w:r>
      <w:r w:rsidR="000C5A68">
        <w:rPr>
          <w:rFonts w:asciiTheme="minorHAnsi" w:hAnsiTheme="minorHAnsi"/>
          <w:sz w:val="22"/>
          <w:szCs w:val="22"/>
        </w:rPr>
        <w:t>clean and in good condition</w:t>
      </w:r>
      <w:r w:rsidR="009155F8">
        <w:rPr>
          <w:rFonts w:asciiTheme="minorHAnsi" w:hAnsiTheme="minorHAnsi"/>
          <w:sz w:val="22"/>
          <w:szCs w:val="22"/>
        </w:rPr>
        <w:t>;</w:t>
      </w:r>
      <w:r w:rsidR="000C5A68">
        <w:rPr>
          <w:rFonts w:asciiTheme="minorHAnsi" w:hAnsiTheme="minorHAnsi"/>
          <w:sz w:val="22"/>
          <w:szCs w:val="22"/>
        </w:rPr>
        <w:t xml:space="preserve"> </w:t>
      </w:r>
    </w:p>
    <w:p w14:paraId="08DB3C44" w14:textId="77777777" w:rsidR="000C5A68" w:rsidRDefault="000C5A68" w:rsidP="00F00D13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5.1.8</w:t>
      </w:r>
      <w:r>
        <w:rPr>
          <w:rFonts w:asciiTheme="minorHAnsi" w:hAnsiTheme="minorHAnsi"/>
          <w:sz w:val="22"/>
          <w:szCs w:val="22"/>
        </w:rPr>
        <w:tab/>
        <w:t>Ensuring that there is enough time to warm – up their horse before each class</w:t>
      </w:r>
      <w:r w:rsidR="00F579ED">
        <w:rPr>
          <w:rFonts w:asciiTheme="minorHAnsi" w:hAnsiTheme="minorHAnsi"/>
          <w:sz w:val="22"/>
          <w:szCs w:val="22"/>
        </w:rPr>
        <w:t>;</w:t>
      </w:r>
    </w:p>
    <w:p w14:paraId="5DA3B07A" w14:textId="77777777" w:rsidR="00F579ED" w:rsidRDefault="00F579ED" w:rsidP="00F00D13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5.1.9</w:t>
      </w:r>
      <w:r>
        <w:rPr>
          <w:rFonts w:asciiTheme="minorHAnsi" w:hAnsiTheme="minorHAnsi"/>
          <w:sz w:val="22"/>
          <w:szCs w:val="22"/>
        </w:rPr>
        <w:tab/>
      </w:r>
      <w:r w:rsidR="00590CF7">
        <w:rPr>
          <w:rFonts w:asciiTheme="minorHAnsi" w:hAnsiTheme="minorHAnsi"/>
          <w:sz w:val="22"/>
          <w:szCs w:val="22"/>
        </w:rPr>
        <w:t>Attending</w:t>
      </w:r>
      <w:r>
        <w:rPr>
          <w:rFonts w:asciiTheme="minorHAnsi" w:hAnsiTheme="minorHAnsi"/>
          <w:sz w:val="22"/>
          <w:szCs w:val="22"/>
        </w:rPr>
        <w:t xml:space="preserve"> all social events </w:t>
      </w:r>
      <w:r w:rsidR="00590CF7">
        <w:rPr>
          <w:rFonts w:asciiTheme="minorHAnsi" w:hAnsiTheme="minorHAnsi"/>
          <w:sz w:val="22"/>
          <w:szCs w:val="22"/>
        </w:rPr>
        <w:t>organized by the host of the show;</w:t>
      </w:r>
    </w:p>
    <w:p w14:paraId="6BB625DD" w14:textId="349A3651" w:rsidR="00590CF7" w:rsidRDefault="00590CF7" w:rsidP="00F00D13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5.1.10</w:t>
      </w:r>
      <w:r>
        <w:rPr>
          <w:rFonts w:asciiTheme="minorHAnsi" w:hAnsiTheme="minorHAnsi"/>
          <w:sz w:val="22"/>
          <w:szCs w:val="22"/>
        </w:rPr>
        <w:tab/>
        <w:t xml:space="preserve">Always behaving as an ambassador for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 and in the spirit of good sportsmanship.</w:t>
      </w:r>
    </w:p>
    <w:p w14:paraId="45D77E8E" w14:textId="5C1910FF" w:rsidR="00590CF7" w:rsidRDefault="00590CF7" w:rsidP="00F00D13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5.1.11</w:t>
      </w:r>
      <w:r>
        <w:rPr>
          <w:rFonts w:asciiTheme="minorHAnsi" w:hAnsiTheme="minorHAnsi"/>
          <w:sz w:val="22"/>
          <w:szCs w:val="22"/>
        </w:rPr>
        <w:tab/>
        <w:t xml:space="preserve">It is a requirement that all persons associated with the team, including but not limited to instructors, parents and supporters, abide by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</w:t>
      </w:r>
      <w:r w:rsidR="009155F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ode of </w:t>
      </w:r>
      <w:r w:rsidR="009155F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onduct at all international events. </w:t>
      </w:r>
    </w:p>
    <w:p w14:paraId="771EDD62" w14:textId="77777777" w:rsidR="00590CF7" w:rsidRDefault="00590CF7" w:rsidP="00F00D13">
      <w:pPr>
        <w:ind w:left="720" w:hanging="720"/>
        <w:rPr>
          <w:rFonts w:asciiTheme="minorHAnsi" w:hAnsiTheme="minorHAnsi"/>
          <w:sz w:val="22"/>
          <w:szCs w:val="22"/>
        </w:rPr>
      </w:pPr>
    </w:p>
    <w:p w14:paraId="761FE399" w14:textId="77777777" w:rsidR="00590CF7" w:rsidRDefault="00590CF7" w:rsidP="00F00D13">
      <w:pPr>
        <w:ind w:lef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5.2</w:t>
      </w:r>
      <w:r>
        <w:rPr>
          <w:rFonts w:asciiTheme="minorHAnsi" w:hAnsiTheme="minorHAnsi"/>
          <w:b/>
          <w:sz w:val="22"/>
          <w:szCs w:val="22"/>
        </w:rPr>
        <w:tab/>
        <w:t>Chef d’</w:t>
      </w:r>
      <w:r w:rsidR="009155F8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Equip</w:t>
      </w:r>
    </w:p>
    <w:p w14:paraId="406B4D1B" w14:textId="5657CE1B" w:rsidR="0028594A" w:rsidRDefault="00702045" w:rsidP="00F00D13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5.2.1</w:t>
      </w:r>
      <w:r>
        <w:rPr>
          <w:rFonts w:asciiTheme="minorHAnsi" w:hAnsiTheme="minorHAnsi"/>
          <w:sz w:val="22"/>
          <w:szCs w:val="22"/>
        </w:rPr>
        <w:tab/>
        <w:t xml:space="preserve">Immediately after the team has been selected,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will appoint a Chef </w:t>
      </w:r>
      <w:r w:rsidR="00732196">
        <w:rPr>
          <w:rFonts w:asciiTheme="minorHAnsi" w:hAnsiTheme="minorHAnsi"/>
          <w:sz w:val="22"/>
          <w:szCs w:val="22"/>
        </w:rPr>
        <w:t>d</w:t>
      </w:r>
      <w:r w:rsidR="009155F8">
        <w:rPr>
          <w:rFonts w:asciiTheme="minorHAnsi" w:hAnsiTheme="minorHAnsi"/>
          <w:sz w:val="22"/>
          <w:szCs w:val="22"/>
        </w:rPr>
        <w:t>’</w:t>
      </w:r>
      <w:r w:rsidR="00732196">
        <w:rPr>
          <w:rFonts w:asciiTheme="minorHAnsi" w:hAnsiTheme="minorHAnsi"/>
          <w:sz w:val="22"/>
          <w:szCs w:val="22"/>
        </w:rPr>
        <w:t xml:space="preserve"> </w:t>
      </w:r>
      <w:r w:rsidR="009155F8">
        <w:rPr>
          <w:rFonts w:asciiTheme="minorHAnsi" w:hAnsiTheme="minorHAnsi"/>
          <w:sz w:val="22"/>
          <w:szCs w:val="22"/>
        </w:rPr>
        <w:t>E</w:t>
      </w:r>
      <w:r w:rsidR="00732196">
        <w:rPr>
          <w:rFonts w:asciiTheme="minorHAnsi" w:hAnsiTheme="minorHAnsi"/>
          <w:sz w:val="22"/>
          <w:szCs w:val="22"/>
        </w:rPr>
        <w:t>quip</w:t>
      </w:r>
      <w:r>
        <w:rPr>
          <w:rFonts w:asciiTheme="minorHAnsi" w:hAnsiTheme="minorHAnsi"/>
          <w:sz w:val="22"/>
          <w:szCs w:val="22"/>
        </w:rPr>
        <w:t xml:space="preserve"> with the following criteria</w:t>
      </w:r>
      <w:r w:rsidR="009155F8">
        <w:rPr>
          <w:rFonts w:asciiTheme="minorHAnsi" w:hAnsiTheme="minorHAnsi"/>
          <w:sz w:val="22"/>
          <w:szCs w:val="22"/>
        </w:rPr>
        <w:t>:</w:t>
      </w:r>
    </w:p>
    <w:p w14:paraId="6F79EDA1" w14:textId="05C971E5" w:rsidR="00702045" w:rsidRDefault="00702045" w:rsidP="00F00D13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i)</w:t>
      </w:r>
      <w:r>
        <w:rPr>
          <w:rFonts w:asciiTheme="minorHAnsi" w:hAnsiTheme="minorHAnsi"/>
          <w:sz w:val="22"/>
          <w:szCs w:val="22"/>
        </w:rPr>
        <w:tab/>
        <w:t xml:space="preserve">They must be </w:t>
      </w:r>
      <w:r w:rsidR="00732196">
        <w:rPr>
          <w:rFonts w:asciiTheme="minorHAnsi" w:hAnsiTheme="minorHAnsi"/>
          <w:sz w:val="22"/>
          <w:szCs w:val="22"/>
        </w:rPr>
        <w:t>knowledgeable</w:t>
      </w:r>
      <w:r>
        <w:rPr>
          <w:rFonts w:asciiTheme="minorHAnsi" w:hAnsiTheme="minorHAnsi"/>
          <w:sz w:val="22"/>
          <w:szCs w:val="22"/>
        </w:rPr>
        <w:t xml:space="preserve"> and qualified in their relevant discipline(s)</w:t>
      </w:r>
      <w:r w:rsidR="009155F8">
        <w:rPr>
          <w:rFonts w:asciiTheme="minorHAnsi" w:hAnsiTheme="minorHAnsi"/>
          <w:sz w:val="22"/>
          <w:szCs w:val="22"/>
        </w:rPr>
        <w:t>;</w:t>
      </w:r>
    </w:p>
    <w:p w14:paraId="339E3E1D" w14:textId="77777777" w:rsidR="00702045" w:rsidRDefault="00702045" w:rsidP="00702045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ii)</w:t>
      </w:r>
      <w:r>
        <w:rPr>
          <w:rFonts w:asciiTheme="minorHAnsi" w:hAnsiTheme="minorHAnsi"/>
          <w:sz w:val="22"/>
          <w:szCs w:val="22"/>
        </w:rPr>
        <w:tab/>
        <w:t>They must be a team leader and take responsibility for the team;</w:t>
      </w:r>
    </w:p>
    <w:p w14:paraId="58C1A57E" w14:textId="77777777" w:rsidR="00702045" w:rsidRDefault="00702045" w:rsidP="00702045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iii)</w:t>
      </w:r>
      <w:r>
        <w:rPr>
          <w:rFonts w:asciiTheme="minorHAnsi" w:hAnsiTheme="minorHAnsi"/>
          <w:sz w:val="22"/>
          <w:szCs w:val="22"/>
        </w:rPr>
        <w:tab/>
        <w:t>They must be respected for their integrity and impartiality;</w:t>
      </w:r>
    </w:p>
    <w:p w14:paraId="17F6AD24" w14:textId="77777777" w:rsidR="00702045" w:rsidRDefault="00702045" w:rsidP="00C847D1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iv)</w:t>
      </w:r>
      <w:r>
        <w:rPr>
          <w:rFonts w:asciiTheme="minorHAnsi" w:hAnsiTheme="minorHAnsi"/>
          <w:sz w:val="22"/>
          <w:szCs w:val="22"/>
        </w:rPr>
        <w:tab/>
      </w:r>
      <w:r w:rsidR="00C847D1">
        <w:rPr>
          <w:rFonts w:asciiTheme="minorHAnsi" w:hAnsiTheme="minorHAnsi"/>
          <w:sz w:val="22"/>
          <w:szCs w:val="22"/>
        </w:rPr>
        <w:t xml:space="preserve">They should preferably not have any affiliation to any team member which would create a conflict of interest. </w:t>
      </w:r>
    </w:p>
    <w:p w14:paraId="6D5CF3CD" w14:textId="77777777" w:rsidR="00F00D13" w:rsidRPr="00F00D13" w:rsidRDefault="00F00D13" w:rsidP="00F00D13">
      <w:pPr>
        <w:ind w:left="720" w:hanging="720"/>
        <w:rPr>
          <w:rFonts w:asciiTheme="minorHAnsi" w:hAnsiTheme="minorHAnsi"/>
          <w:sz w:val="22"/>
          <w:szCs w:val="22"/>
        </w:rPr>
      </w:pPr>
    </w:p>
    <w:p w14:paraId="2201E261" w14:textId="1C2319C3" w:rsidR="008A6FE2" w:rsidRDefault="00C847D1" w:rsidP="00C847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5.2.2</w:t>
      </w:r>
      <w:r>
        <w:rPr>
          <w:rFonts w:asciiTheme="minorHAnsi" w:hAnsiTheme="minorHAnsi"/>
          <w:sz w:val="22"/>
          <w:szCs w:val="22"/>
        </w:rPr>
        <w:tab/>
        <w:t>The Chef d‘</w:t>
      </w:r>
      <w:r w:rsidR="009155F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Equip must be familiar with the dates, venues </w:t>
      </w:r>
      <w:r w:rsidR="009155F8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nd timetable of the event;</w:t>
      </w:r>
    </w:p>
    <w:p w14:paraId="3D567416" w14:textId="77777777" w:rsidR="00C847D1" w:rsidRDefault="00C847D1" w:rsidP="00C847D1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5.2.3</w:t>
      </w:r>
      <w:r>
        <w:rPr>
          <w:rFonts w:asciiTheme="minorHAnsi" w:hAnsiTheme="minorHAnsi"/>
          <w:sz w:val="22"/>
          <w:szCs w:val="22"/>
        </w:rPr>
        <w:tab/>
        <w:t>They must ensure that all team members are present at all parades, official functions and competitions</w:t>
      </w:r>
      <w:r w:rsidR="009155F8">
        <w:rPr>
          <w:rFonts w:asciiTheme="minorHAnsi" w:hAnsiTheme="minorHAnsi"/>
          <w:sz w:val="22"/>
          <w:szCs w:val="22"/>
        </w:rPr>
        <w:t xml:space="preserve"> in the correct team attire</w:t>
      </w:r>
      <w:r>
        <w:rPr>
          <w:rFonts w:asciiTheme="minorHAnsi" w:hAnsiTheme="minorHAnsi"/>
          <w:sz w:val="22"/>
          <w:szCs w:val="22"/>
        </w:rPr>
        <w:t>;</w:t>
      </w:r>
    </w:p>
    <w:p w14:paraId="38B04975" w14:textId="77777777" w:rsidR="00C847D1" w:rsidRDefault="00C847D1" w:rsidP="00C847D1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5.2.4</w:t>
      </w:r>
      <w:r>
        <w:rPr>
          <w:rFonts w:asciiTheme="minorHAnsi" w:hAnsiTheme="minorHAnsi"/>
          <w:sz w:val="22"/>
          <w:szCs w:val="22"/>
        </w:rPr>
        <w:tab/>
        <w:t>They must familiarize themselves with the riders and horses in the team, as well as have knowledge of past performances;</w:t>
      </w:r>
    </w:p>
    <w:p w14:paraId="5DFEE2B2" w14:textId="77777777" w:rsidR="00C847D1" w:rsidRDefault="00C847D1" w:rsidP="00C847D1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5.2.5</w:t>
      </w:r>
      <w:r>
        <w:rPr>
          <w:rFonts w:asciiTheme="minorHAnsi" w:hAnsiTheme="minorHAnsi"/>
          <w:sz w:val="22"/>
          <w:szCs w:val="22"/>
        </w:rPr>
        <w:tab/>
        <w:t>They must determine the order in which riders will start in the team competitions;</w:t>
      </w:r>
    </w:p>
    <w:p w14:paraId="164BB4A9" w14:textId="77777777" w:rsidR="00C847D1" w:rsidRDefault="00C847D1" w:rsidP="006D3F7C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5.2.6</w:t>
      </w:r>
      <w:r>
        <w:rPr>
          <w:rFonts w:asciiTheme="minorHAnsi" w:hAnsiTheme="minorHAnsi"/>
          <w:sz w:val="22"/>
          <w:szCs w:val="22"/>
        </w:rPr>
        <w:tab/>
        <w:t>They must encourage and support all mem</w:t>
      </w:r>
      <w:r w:rsidR="006D3F7C">
        <w:rPr>
          <w:rFonts w:asciiTheme="minorHAnsi" w:hAnsiTheme="minorHAnsi"/>
          <w:sz w:val="22"/>
          <w:szCs w:val="22"/>
        </w:rPr>
        <w:t xml:space="preserve">bers of the team and maintain </w:t>
      </w:r>
      <w:r>
        <w:rPr>
          <w:rFonts w:asciiTheme="minorHAnsi" w:hAnsiTheme="minorHAnsi"/>
          <w:sz w:val="22"/>
          <w:szCs w:val="22"/>
        </w:rPr>
        <w:t>a good team spirit and morale;</w:t>
      </w:r>
    </w:p>
    <w:p w14:paraId="715E83BE" w14:textId="77777777" w:rsidR="00C847D1" w:rsidRDefault="006D3F7C" w:rsidP="00C847D1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5.2.7</w:t>
      </w:r>
      <w:r>
        <w:rPr>
          <w:rFonts w:asciiTheme="minorHAnsi" w:hAnsiTheme="minorHAnsi"/>
          <w:sz w:val="22"/>
          <w:szCs w:val="22"/>
        </w:rPr>
        <w:tab/>
        <w:t>They must establish a daily programme in advance and discuss it with all team members;</w:t>
      </w:r>
    </w:p>
    <w:p w14:paraId="51F113BF" w14:textId="412B4E0A" w:rsidR="006D3F7C" w:rsidRDefault="006D3F7C" w:rsidP="00C847D1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5.2.8</w:t>
      </w:r>
      <w:r>
        <w:rPr>
          <w:rFonts w:asciiTheme="minorHAnsi" w:hAnsiTheme="minorHAnsi"/>
          <w:sz w:val="22"/>
          <w:szCs w:val="22"/>
        </w:rPr>
        <w:tab/>
        <w:t xml:space="preserve">They must distribute team clothing and take responsibility for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team equipment (e</w:t>
      </w:r>
      <w:r w:rsidR="009155F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g. Numnahs, flags and grooms overalls)</w:t>
      </w:r>
    </w:p>
    <w:p w14:paraId="288F6CD1" w14:textId="1AA56620" w:rsidR="006D3F7C" w:rsidRDefault="006D3F7C" w:rsidP="00C847D1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5.2.9</w:t>
      </w:r>
      <w:r>
        <w:rPr>
          <w:rFonts w:asciiTheme="minorHAnsi" w:hAnsiTheme="minorHAnsi"/>
          <w:sz w:val="22"/>
          <w:szCs w:val="22"/>
        </w:rPr>
        <w:tab/>
        <w:t>They must act</w:t>
      </w:r>
      <w:r w:rsidR="009155F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at all times</w:t>
      </w:r>
      <w:r w:rsidR="009155F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as an ambassador for </w:t>
      </w:r>
      <w:r w:rsidR="00404742">
        <w:rPr>
          <w:rFonts w:asciiTheme="minorHAnsi" w:hAnsiTheme="minorHAnsi"/>
          <w:sz w:val="22"/>
          <w:szCs w:val="22"/>
        </w:rPr>
        <w:t>Eswatini</w:t>
      </w:r>
      <w:r>
        <w:rPr>
          <w:rFonts w:asciiTheme="minorHAnsi" w:hAnsiTheme="minorHAnsi"/>
          <w:sz w:val="22"/>
          <w:szCs w:val="22"/>
        </w:rPr>
        <w:t xml:space="preserve">,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and the relevant discipline;</w:t>
      </w:r>
    </w:p>
    <w:p w14:paraId="214E4D05" w14:textId="352A7968" w:rsidR="006D3F7C" w:rsidRDefault="006D3F7C" w:rsidP="00C847D1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5.2.10</w:t>
      </w:r>
      <w:r>
        <w:rPr>
          <w:rFonts w:asciiTheme="minorHAnsi" w:hAnsiTheme="minorHAnsi"/>
          <w:sz w:val="22"/>
          <w:szCs w:val="22"/>
        </w:rPr>
        <w:tab/>
        <w:t>In the event of a rider withdrawing from the team after arrival at the event and no reserves are available, the Chef d</w:t>
      </w:r>
      <w:r w:rsidR="009155F8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 xml:space="preserve"> Equip may, with the approval of and in accordance with the selection specifications of the host nation, select any other available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registered rider to complete the team. </w:t>
      </w:r>
    </w:p>
    <w:p w14:paraId="53ED6A0B" w14:textId="0C3109FE" w:rsidR="006D3F7C" w:rsidRDefault="006D3F7C" w:rsidP="00C847D1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5.2.11</w:t>
      </w:r>
      <w:r w:rsidR="009155F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After completion of the international event the Chef d’</w:t>
      </w:r>
      <w:r w:rsidR="009155F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Equip must </w:t>
      </w:r>
      <w:r w:rsidR="00786145">
        <w:rPr>
          <w:rFonts w:asciiTheme="minorHAnsi" w:hAnsiTheme="minorHAnsi"/>
          <w:sz w:val="22"/>
          <w:szCs w:val="22"/>
        </w:rPr>
        <w:t>deliver</w:t>
      </w:r>
      <w:r>
        <w:rPr>
          <w:rFonts w:asciiTheme="minorHAnsi" w:hAnsiTheme="minorHAnsi"/>
          <w:sz w:val="22"/>
          <w:szCs w:val="22"/>
        </w:rPr>
        <w:t xml:space="preserve"> a </w:t>
      </w:r>
      <w:r w:rsidR="009155F8">
        <w:rPr>
          <w:rFonts w:asciiTheme="minorHAnsi" w:hAnsiTheme="minorHAnsi"/>
          <w:sz w:val="22"/>
          <w:szCs w:val="22"/>
        </w:rPr>
        <w:t xml:space="preserve">written </w:t>
      </w:r>
      <w:r>
        <w:rPr>
          <w:rFonts w:asciiTheme="minorHAnsi" w:hAnsiTheme="minorHAnsi"/>
          <w:sz w:val="22"/>
          <w:szCs w:val="22"/>
        </w:rPr>
        <w:t xml:space="preserve">report to </w:t>
      </w:r>
      <w:r w:rsidR="00404742">
        <w:rPr>
          <w:rFonts w:asciiTheme="minorHAnsi" w:hAnsiTheme="minorHAnsi"/>
          <w:sz w:val="22"/>
          <w:szCs w:val="22"/>
        </w:rPr>
        <w:t>EFE</w:t>
      </w:r>
      <w:r>
        <w:rPr>
          <w:rFonts w:asciiTheme="minorHAnsi" w:hAnsiTheme="minorHAnsi"/>
          <w:sz w:val="22"/>
          <w:szCs w:val="22"/>
        </w:rPr>
        <w:t xml:space="preserve"> Executive Committee about the event</w:t>
      </w:r>
      <w:r w:rsidR="009155F8">
        <w:rPr>
          <w:rFonts w:asciiTheme="minorHAnsi" w:hAnsiTheme="minorHAnsi"/>
          <w:sz w:val="22"/>
          <w:szCs w:val="22"/>
        </w:rPr>
        <w:t xml:space="preserve"> within 14 days from returning from the event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560A0ECC" w14:textId="77777777" w:rsidR="00C847D1" w:rsidRPr="008A6FE2" w:rsidRDefault="00C847D1" w:rsidP="00C847D1">
      <w:pPr>
        <w:rPr>
          <w:rFonts w:asciiTheme="minorHAnsi" w:hAnsiTheme="minorHAnsi"/>
          <w:sz w:val="22"/>
          <w:szCs w:val="22"/>
        </w:rPr>
      </w:pPr>
    </w:p>
    <w:p w14:paraId="295E0CF4" w14:textId="48A86D4C" w:rsidR="00B65B84" w:rsidRPr="00DD675C" w:rsidRDefault="00B65B84" w:rsidP="00B65B84">
      <w:pPr>
        <w:spacing w:before="120" w:after="120" w:line="360" w:lineRule="auto"/>
        <w:rPr>
          <w:rFonts w:ascii="Calibri" w:hAnsi="Calibri" w:cs="Arial"/>
          <w:b/>
        </w:rPr>
      </w:pPr>
      <w:r w:rsidRPr="00DD675C">
        <w:rPr>
          <w:rFonts w:ascii="Calibri" w:hAnsi="Calibri" w:cs="Arial"/>
          <w:b/>
        </w:rPr>
        <w:t>Equestrian Federation</w:t>
      </w:r>
      <w:r w:rsidR="009E5A66">
        <w:rPr>
          <w:rFonts w:ascii="Calibri" w:hAnsi="Calibri" w:cs="Arial"/>
          <w:b/>
        </w:rPr>
        <w:t xml:space="preserve"> of Eswatini </w:t>
      </w:r>
      <w:r w:rsidRPr="00DD675C">
        <w:rPr>
          <w:rFonts w:ascii="Calibri" w:hAnsi="Calibri" w:cs="Arial"/>
          <w:b/>
        </w:rPr>
        <w:t>Executive Committee</w:t>
      </w:r>
    </w:p>
    <w:p w14:paraId="5AE68A0A" w14:textId="00A2A07C" w:rsidR="008A6FE2" w:rsidRPr="002B34CA" w:rsidRDefault="00B65B84" w:rsidP="002661AD">
      <w:pPr>
        <w:spacing w:before="120" w:after="120" w:line="360" w:lineRule="auto"/>
        <w:rPr>
          <w:rFonts w:asciiTheme="minorHAnsi" w:hAnsiTheme="minorHAnsi"/>
          <w:sz w:val="22"/>
          <w:szCs w:val="22"/>
        </w:rPr>
      </w:pPr>
      <w:r w:rsidRPr="00DD675C">
        <w:rPr>
          <w:rFonts w:ascii="Calibri" w:hAnsi="Calibri" w:cs="Arial"/>
          <w:b/>
        </w:rPr>
        <w:t xml:space="preserve">Date: </w:t>
      </w:r>
      <w:r w:rsidR="009E5A66">
        <w:rPr>
          <w:rFonts w:ascii="Calibri" w:hAnsi="Calibri" w:cs="Arial"/>
          <w:b/>
        </w:rPr>
        <w:t>May 2021</w:t>
      </w:r>
    </w:p>
    <w:sectPr w:rsidR="008A6FE2" w:rsidRPr="002B34CA" w:rsidSect="005C689D">
      <w:pgSz w:w="12240" w:h="15840"/>
      <w:pgMar w:top="1135" w:right="1800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780"/>
    <w:multiLevelType w:val="hybridMultilevel"/>
    <w:tmpl w:val="33C22896"/>
    <w:lvl w:ilvl="0" w:tplc="AE50B66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91048"/>
    <w:multiLevelType w:val="hybridMultilevel"/>
    <w:tmpl w:val="9BEC4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8E1"/>
    <w:multiLevelType w:val="hybridMultilevel"/>
    <w:tmpl w:val="28F6E444"/>
    <w:lvl w:ilvl="0" w:tplc="8D8A8A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40D7B"/>
    <w:multiLevelType w:val="hybridMultilevel"/>
    <w:tmpl w:val="E45C5512"/>
    <w:lvl w:ilvl="0" w:tplc="54B8A2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91EB5"/>
    <w:multiLevelType w:val="hybridMultilevel"/>
    <w:tmpl w:val="1AAEE4D8"/>
    <w:lvl w:ilvl="0" w:tplc="F9D281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C348DE"/>
    <w:multiLevelType w:val="hybridMultilevel"/>
    <w:tmpl w:val="3BA480AA"/>
    <w:lvl w:ilvl="0" w:tplc="9E408E28">
      <w:start w:val="1"/>
      <w:numFmt w:val="decimal"/>
      <w:pStyle w:val="Heading6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8E5A0">
      <w:numFmt w:val="none"/>
      <w:lvlText w:val=""/>
      <w:lvlJc w:val="left"/>
      <w:pPr>
        <w:tabs>
          <w:tab w:val="num" w:pos="360"/>
        </w:tabs>
      </w:pPr>
    </w:lvl>
    <w:lvl w:ilvl="2" w:tplc="D9A2A31C">
      <w:numFmt w:val="none"/>
      <w:lvlText w:val=""/>
      <w:lvlJc w:val="left"/>
      <w:pPr>
        <w:tabs>
          <w:tab w:val="num" w:pos="360"/>
        </w:tabs>
      </w:pPr>
    </w:lvl>
    <w:lvl w:ilvl="3" w:tplc="DF7EA35A">
      <w:numFmt w:val="none"/>
      <w:lvlText w:val=""/>
      <w:lvlJc w:val="left"/>
      <w:pPr>
        <w:tabs>
          <w:tab w:val="num" w:pos="360"/>
        </w:tabs>
      </w:pPr>
    </w:lvl>
    <w:lvl w:ilvl="4" w:tplc="65666D28">
      <w:numFmt w:val="none"/>
      <w:lvlText w:val=""/>
      <w:lvlJc w:val="left"/>
      <w:pPr>
        <w:tabs>
          <w:tab w:val="num" w:pos="360"/>
        </w:tabs>
      </w:pPr>
    </w:lvl>
    <w:lvl w:ilvl="5" w:tplc="089A727A">
      <w:numFmt w:val="none"/>
      <w:lvlText w:val=""/>
      <w:lvlJc w:val="left"/>
      <w:pPr>
        <w:tabs>
          <w:tab w:val="num" w:pos="360"/>
        </w:tabs>
      </w:pPr>
    </w:lvl>
    <w:lvl w:ilvl="6" w:tplc="168408E8">
      <w:numFmt w:val="none"/>
      <w:lvlText w:val=""/>
      <w:lvlJc w:val="left"/>
      <w:pPr>
        <w:tabs>
          <w:tab w:val="num" w:pos="360"/>
        </w:tabs>
      </w:pPr>
    </w:lvl>
    <w:lvl w:ilvl="7" w:tplc="2B5E04DA">
      <w:numFmt w:val="none"/>
      <w:lvlText w:val=""/>
      <w:lvlJc w:val="left"/>
      <w:pPr>
        <w:tabs>
          <w:tab w:val="num" w:pos="360"/>
        </w:tabs>
      </w:pPr>
    </w:lvl>
    <w:lvl w:ilvl="8" w:tplc="7E9EF40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1684E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4162481"/>
    <w:multiLevelType w:val="hybridMultilevel"/>
    <w:tmpl w:val="0A2A678A"/>
    <w:lvl w:ilvl="0" w:tplc="867E298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452216"/>
    <w:multiLevelType w:val="hybridMultilevel"/>
    <w:tmpl w:val="21DA3062"/>
    <w:lvl w:ilvl="0" w:tplc="5F5E1AC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C2E4E">
      <w:start w:val="1"/>
      <w:numFmt w:val="upp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12989"/>
    <w:multiLevelType w:val="hybridMultilevel"/>
    <w:tmpl w:val="6324C54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42869"/>
    <w:multiLevelType w:val="hybridMultilevel"/>
    <w:tmpl w:val="FEBC0EBC"/>
    <w:lvl w:ilvl="0" w:tplc="8D8A8A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87702"/>
    <w:multiLevelType w:val="multilevel"/>
    <w:tmpl w:val="67303A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034964"/>
    <w:multiLevelType w:val="hybridMultilevel"/>
    <w:tmpl w:val="8E6AED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8E2E7B"/>
    <w:multiLevelType w:val="hybridMultilevel"/>
    <w:tmpl w:val="D0C81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B862D0"/>
    <w:multiLevelType w:val="hybridMultilevel"/>
    <w:tmpl w:val="378A0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D0C33"/>
    <w:multiLevelType w:val="hybridMultilevel"/>
    <w:tmpl w:val="66C61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AC25A6"/>
    <w:multiLevelType w:val="hybridMultilevel"/>
    <w:tmpl w:val="371A6F24"/>
    <w:lvl w:ilvl="0" w:tplc="678A91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9D68D9"/>
    <w:multiLevelType w:val="hybridMultilevel"/>
    <w:tmpl w:val="304AE922"/>
    <w:lvl w:ilvl="0" w:tplc="8D8A8A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046EDF"/>
    <w:multiLevelType w:val="hybridMultilevel"/>
    <w:tmpl w:val="498A9A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06B78"/>
    <w:multiLevelType w:val="hybridMultilevel"/>
    <w:tmpl w:val="0D12EA6C"/>
    <w:lvl w:ilvl="0" w:tplc="ABA6A9D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987D8E"/>
    <w:multiLevelType w:val="hybridMultilevel"/>
    <w:tmpl w:val="FFBC7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70C45"/>
    <w:multiLevelType w:val="hybridMultilevel"/>
    <w:tmpl w:val="EEBC38EA"/>
    <w:lvl w:ilvl="0" w:tplc="438A6D2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AE69D7"/>
    <w:multiLevelType w:val="hybridMultilevel"/>
    <w:tmpl w:val="67303A48"/>
    <w:lvl w:ilvl="0" w:tplc="8D8A8A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4AD7C"/>
    <w:multiLevelType w:val="hybridMultilevel"/>
    <w:tmpl w:val="2F9EF9D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5AC5D32"/>
    <w:multiLevelType w:val="hybridMultilevel"/>
    <w:tmpl w:val="2ED02EC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926BD"/>
    <w:multiLevelType w:val="multilevel"/>
    <w:tmpl w:val="AD842F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8FB3378"/>
    <w:multiLevelType w:val="hybridMultilevel"/>
    <w:tmpl w:val="85B84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762144"/>
    <w:multiLevelType w:val="hybridMultilevel"/>
    <w:tmpl w:val="C2DAA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8394270">
    <w:abstractNumId w:val="5"/>
  </w:num>
  <w:num w:numId="2" w16cid:durableId="937061571">
    <w:abstractNumId w:val="18"/>
  </w:num>
  <w:num w:numId="3" w16cid:durableId="1061053026">
    <w:abstractNumId w:val="8"/>
  </w:num>
  <w:num w:numId="4" w16cid:durableId="811366414">
    <w:abstractNumId w:val="27"/>
  </w:num>
  <w:num w:numId="5" w16cid:durableId="1477837785">
    <w:abstractNumId w:val="1"/>
  </w:num>
  <w:num w:numId="6" w16cid:durableId="1587960976">
    <w:abstractNumId w:val="2"/>
  </w:num>
  <w:num w:numId="7" w16cid:durableId="53041348">
    <w:abstractNumId w:val="12"/>
  </w:num>
  <w:num w:numId="8" w16cid:durableId="1857232010">
    <w:abstractNumId w:val="13"/>
  </w:num>
  <w:num w:numId="9" w16cid:durableId="113520917">
    <w:abstractNumId w:val="23"/>
  </w:num>
  <w:num w:numId="10" w16cid:durableId="1238129851">
    <w:abstractNumId w:val="17"/>
  </w:num>
  <w:num w:numId="11" w16cid:durableId="329406934">
    <w:abstractNumId w:val="10"/>
  </w:num>
  <w:num w:numId="12" w16cid:durableId="528106801">
    <w:abstractNumId w:val="22"/>
  </w:num>
  <w:num w:numId="13" w16cid:durableId="1638532468">
    <w:abstractNumId w:val="11"/>
  </w:num>
  <w:num w:numId="14" w16cid:durableId="1635524354">
    <w:abstractNumId w:val="26"/>
  </w:num>
  <w:num w:numId="15" w16cid:durableId="935986716">
    <w:abstractNumId w:val="15"/>
  </w:num>
  <w:num w:numId="16" w16cid:durableId="1710643023">
    <w:abstractNumId w:val="14"/>
  </w:num>
  <w:num w:numId="17" w16cid:durableId="1567452257">
    <w:abstractNumId w:val="20"/>
  </w:num>
  <w:num w:numId="18" w16cid:durableId="1452017799">
    <w:abstractNumId w:val="6"/>
  </w:num>
  <w:num w:numId="19" w16cid:durableId="788548261">
    <w:abstractNumId w:val="25"/>
  </w:num>
  <w:num w:numId="20" w16cid:durableId="877088005">
    <w:abstractNumId w:val="24"/>
  </w:num>
  <w:num w:numId="21" w16cid:durableId="1289513658">
    <w:abstractNumId w:val="9"/>
  </w:num>
  <w:num w:numId="22" w16cid:durableId="1923832949">
    <w:abstractNumId w:val="4"/>
  </w:num>
  <w:num w:numId="23" w16cid:durableId="1656105460">
    <w:abstractNumId w:val="19"/>
  </w:num>
  <w:num w:numId="24" w16cid:durableId="1640571068">
    <w:abstractNumId w:val="0"/>
  </w:num>
  <w:num w:numId="25" w16cid:durableId="160005565">
    <w:abstractNumId w:val="16"/>
  </w:num>
  <w:num w:numId="26" w16cid:durableId="742414447">
    <w:abstractNumId w:val="7"/>
  </w:num>
  <w:num w:numId="27" w16cid:durableId="1701659326">
    <w:abstractNumId w:val="3"/>
  </w:num>
  <w:num w:numId="28" w16cid:durableId="2080247802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D9"/>
    <w:rsid w:val="00013810"/>
    <w:rsid w:val="00021D6A"/>
    <w:rsid w:val="0004193F"/>
    <w:rsid w:val="00042E11"/>
    <w:rsid w:val="00055120"/>
    <w:rsid w:val="00075416"/>
    <w:rsid w:val="00083C79"/>
    <w:rsid w:val="00086860"/>
    <w:rsid w:val="00091007"/>
    <w:rsid w:val="000C0356"/>
    <w:rsid w:val="000C5A68"/>
    <w:rsid w:val="000D0B15"/>
    <w:rsid w:val="000E36C9"/>
    <w:rsid w:val="000E5ED3"/>
    <w:rsid w:val="000F03EC"/>
    <w:rsid w:val="000F129C"/>
    <w:rsid w:val="0010157E"/>
    <w:rsid w:val="001047A8"/>
    <w:rsid w:val="001161A8"/>
    <w:rsid w:val="00143F99"/>
    <w:rsid w:val="001502B5"/>
    <w:rsid w:val="00166697"/>
    <w:rsid w:val="00167853"/>
    <w:rsid w:val="0017449A"/>
    <w:rsid w:val="00175639"/>
    <w:rsid w:val="001A6B28"/>
    <w:rsid w:val="001B61FA"/>
    <w:rsid w:val="001C097B"/>
    <w:rsid w:val="001E0370"/>
    <w:rsid w:val="00206F12"/>
    <w:rsid w:val="002128EA"/>
    <w:rsid w:val="00220DE6"/>
    <w:rsid w:val="0023301E"/>
    <w:rsid w:val="00247819"/>
    <w:rsid w:val="00250F37"/>
    <w:rsid w:val="00255E87"/>
    <w:rsid w:val="002661AD"/>
    <w:rsid w:val="00266EC9"/>
    <w:rsid w:val="0028594A"/>
    <w:rsid w:val="002A2315"/>
    <w:rsid w:val="002A7FBE"/>
    <w:rsid w:val="002B2761"/>
    <w:rsid w:val="002B34CA"/>
    <w:rsid w:val="002E54B8"/>
    <w:rsid w:val="002E6525"/>
    <w:rsid w:val="002F2E1E"/>
    <w:rsid w:val="00304F4E"/>
    <w:rsid w:val="003139BA"/>
    <w:rsid w:val="00322A6B"/>
    <w:rsid w:val="00323FBA"/>
    <w:rsid w:val="0034315F"/>
    <w:rsid w:val="00350840"/>
    <w:rsid w:val="00353FA9"/>
    <w:rsid w:val="00362EBD"/>
    <w:rsid w:val="0038014F"/>
    <w:rsid w:val="00383BBA"/>
    <w:rsid w:val="00387EB4"/>
    <w:rsid w:val="00393902"/>
    <w:rsid w:val="003B3D43"/>
    <w:rsid w:val="003D505E"/>
    <w:rsid w:val="003D78FF"/>
    <w:rsid w:val="003D7F45"/>
    <w:rsid w:val="003E12D0"/>
    <w:rsid w:val="003E35DF"/>
    <w:rsid w:val="003E575C"/>
    <w:rsid w:val="00401216"/>
    <w:rsid w:val="00401C8E"/>
    <w:rsid w:val="00404742"/>
    <w:rsid w:val="00407D0E"/>
    <w:rsid w:val="004248FF"/>
    <w:rsid w:val="00432415"/>
    <w:rsid w:val="0044310E"/>
    <w:rsid w:val="00465DA3"/>
    <w:rsid w:val="00473480"/>
    <w:rsid w:val="00474043"/>
    <w:rsid w:val="004900FC"/>
    <w:rsid w:val="004E19E9"/>
    <w:rsid w:val="005049F2"/>
    <w:rsid w:val="00522D67"/>
    <w:rsid w:val="00537E9C"/>
    <w:rsid w:val="00541B73"/>
    <w:rsid w:val="005464C6"/>
    <w:rsid w:val="00580052"/>
    <w:rsid w:val="00590CF7"/>
    <w:rsid w:val="005A4C5A"/>
    <w:rsid w:val="005A614B"/>
    <w:rsid w:val="005A7657"/>
    <w:rsid w:val="005C0116"/>
    <w:rsid w:val="005C192B"/>
    <w:rsid w:val="005C4AD0"/>
    <w:rsid w:val="005C5524"/>
    <w:rsid w:val="005C689D"/>
    <w:rsid w:val="005C7AF2"/>
    <w:rsid w:val="005D037E"/>
    <w:rsid w:val="005E1E98"/>
    <w:rsid w:val="005E2627"/>
    <w:rsid w:val="00631093"/>
    <w:rsid w:val="00647BC6"/>
    <w:rsid w:val="00650A3F"/>
    <w:rsid w:val="00653BFF"/>
    <w:rsid w:val="0065444E"/>
    <w:rsid w:val="006720D8"/>
    <w:rsid w:val="00672E70"/>
    <w:rsid w:val="00677CB2"/>
    <w:rsid w:val="00683AE3"/>
    <w:rsid w:val="006A28D9"/>
    <w:rsid w:val="006A38FA"/>
    <w:rsid w:val="006C02D3"/>
    <w:rsid w:val="006D3F7C"/>
    <w:rsid w:val="006F5464"/>
    <w:rsid w:val="00702045"/>
    <w:rsid w:val="00732196"/>
    <w:rsid w:val="0073581F"/>
    <w:rsid w:val="0073596F"/>
    <w:rsid w:val="007428E0"/>
    <w:rsid w:val="00750A78"/>
    <w:rsid w:val="00754799"/>
    <w:rsid w:val="0075748D"/>
    <w:rsid w:val="007730E0"/>
    <w:rsid w:val="0077659C"/>
    <w:rsid w:val="00785583"/>
    <w:rsid w:val="00786145"/>
    <w:rsid w:val="007A0553"/>
    <w:rsid w:val="007B00AA"/>
    <w:rsid w:val="007B6098"/>
    <w:rsid w:val="007E7C0B"/>
    <w:rsid w:val="007F04EA"/>
    <w:rsid w:val="0082280A"/>
    <w:rsid w:val="00822E1A"/>
    <w:rsid w:val="00837ACC"/>
    <w:rsid w:val="00855247"/>
    <w:rsid w:val="00871B9A"/>
    <w:rsid w:val="00896FFB"/>
    <w:rsid w:val="008A624B"/>
    <w:rsid w:val="008A6FE2"/>
    <w:rsid w:val="008C440C"/>
    <w:rsid w:val="0090597A"/>
    <w:rsid w:val="009155F8"/>
    <w:rsid w:val="009200B1"/>
    <w:rsid w:val="00921C1D"/>
    <w:rsid w:val="00926EF7"/>
    <w:rsid w:val="009276DC"/>
    <w:rsid w:val="009320A1"/>
    <w:rsid w:val="00956175"/>
    <w:rsid w:val="00967C4E"/>
    <w:rsid w:val="00973049"/>
    <w:rsid w:val="00973E9E"/>
    <w:rsid w:val="0098658B"/>
    <w:rsid w:val="009A1DDC"/>
    <w:rsid w:val="009A2693"/>
    <w:rsid w:val="009A2BC9"/>
    <w:rsid w:val="009A5611"/>
    <w:rsid w:val="009A6F5C"/>
    <w:rsid w:val="009B0D2B"/>
    <w:rsid w:val="009C1D9D"/>
    <w:rsid w:val="009C37A5"/>
    <w:rsid w:val="009C4CC6"/>
    <w:rsid w:val="009C7A26"/>
    <w:rsid w:val="009D6743"/>
    <w:rsid w:val="009E151E"/>
    <w:rsid w:val="009E5A66"/>
    <w:rsid w:val="009E7DCF"/>
    <w:rsid w:val="009F06D8"/>
    <w:rsid w:val="009F65FF"/>
    <w:rsid w:val="00A0556A"/>
    <w:rsid w:val="00A11CA4"/>
    <w:rsid w:val="00A33F3D"/>
    <w:rsid w:val="00A36102"/>
    <w:rsid w:val="00A41FE4"/>
    <w:rsid w:val="00A47A55"/>
    <w:rsid w:val="00A505CA"/>
    <w:rsid w:val="00A536BC"/>
    <w:rsid w:val="00A53801"/>
    <w:rsid w:val="00A84221"/>
    <w:rsid w:val="00A85B72"/>
    <w:rsid w:val="00AA0243"/>
    <w:rsid w:val="00AA5746"/>
    <w:rsid w:val="00AD2219"/>
    <w:rsid w:val="00AD3EE1"/>
    <w:rsid w:val="00AD5A23"/>
    <w:rsid w:val="00AD6DD7"/>
    <w:rsid w:val="00AE1408"/>
    <w:rsid w:val="00AE5864"/>
    <w:rsid w:val="00AF79A1"/>
    <w:rsid w:val="00B036F4"/>
    <w:rsid w:val="00B1023D"/>
    <w:rsid w:val="00B232E9"/>
    <w:rsid w:val="00B26AE9"/>
    <w:rsid w:val="00B27AF9"/>
    <w:rsid w:val="00B32DCC"/>
    <w:rsid w:val="00B33393"/>
    <w:rsid w:val="00B46D2A"/>
    <w:rsid w:val="00B60E89"/>
    <w:rsid w:val="00B638F1"/>
    <w:rsid w:val="00B65B84"/>
    <w:rsid w:val="00B65BB2"/>
    <w:rsid w:val="00B7499D"/>
    <w:rsid w:val="00B760CA"/>
    <w:rsid w:val="00B91236"/>
    <w:rsid w:val="00BA2B82"/>
    <w:rsid w:val="00BB349B"/>
    <w:rsid w:val="00BE3602"/>
    <w:rsid w:val="00BE630B"/>
    <w:rsid w:val="00BF4BC2"/>
    <w:rsid w:val="00BF5F83"/>
    <w:rsid w:val="00C02A1A"/>
    <w:rsid w:val="00C13B02"/>
    <w:rsid w:val="00C13CAE"/>
    <w:rsid w:val="00C143A2"/>
    <w:rsid w:val="00C1700B"/>
    <w:rsid w:val="00C267AF"/>
    <w:rsid w:val="00C45706"/>
    <w:rsid w:val="00C47535"/>
    <w:rsid w:val="00C554D8"/>
    <w:rsid w:val="00C6208F"/>
    <w:rsid w:val="00C62A66"/>
    <w:rsid w:val="00C70E64"/>
    <w:rsid w:val="00C7245A"/>
    <w:rsid w:val="00C801A8"/>
    <w:rsid w:val="00C80F61"/>
    <w:rsid w:val="00C847D1"/>
    <w:rsid w:val="00C92AD7"/>
    <w:rsid w:val="00C946F2"/>
    <w:rsid w:val="00C95C7C"/>
    <w:rsid w:val="00CB308B"/>
    <w:rsid w:val="00CD7406"/>
    <w:rsid w:val="00CE5DF1"/>
    <w:rsid w:val="00CE6E70"/>
    <w:rsid w:val="00D138A3"/>
    <w:rsid w:val="00D160D8"/>
    <w:rsid w:val="00D270CD"/>
    <w:rsid w:val="00D47DE7"/>
    <w:rsid w:val="00D61DDB"/>
    <w:rsid w:val="00D84447"/>
    <w:rsid w:val="00D850A8"/>
    <w:rsid w:val="00D910BB"/>
    <w:rsid w:val="00DA2891"/>
    <w:rsid w:val="00DA32DA"/>
    <w:rsid w:val="00DC6DA8"/>
    <w:rsid w:val="00DF294C"/>
    <w:rsid w:val="00E04FA7"/>
    <w:rsid w:val="00E42C99"/>
    <w:rsid w:val="00E55DE2"/>
    <w:rsid w:val="00E64800"/>
    <w:rsid w:val="00E65D04"/>
    <w:rsid w:val="00E752E5"/>
    <w:rsid w:val="00E834C6"/>
    <w:rsid w:val="00E920CF"/>
    <w:rsid w:val="00EA4CF5"/>
    <w:rsid w:val="00EA7378"/>
    <w:rsid w:val="00EB760C"/>
    <w:rsid w:val="00ED2D39"/>
    <w:rsid w:val="00EF3084"/>
    <w:rsid w:val="00F00D13"/>
    <w:rsid w:val="00F20B4A"/>
    <w:rsid w:val="00F32328"/>
    <w:rsid w:val="00F37B66"/>
    <w:rsid w:val="00F412AC"/>
    <w:rsid w:val="00F464F0"/>
    <w:rsid w:val="00F56297"/>
    <w:rsid w:val="00F579ED"/>
    <w:rsid w:val="00F623D3"/>
    <w:rsid w:val="00F64EAD"/>
    <w:rsid w:val="00F714DB"/>
    <w:rsid w:val="00F76F22"/>
    <w:rsid w:val="00F81A06"/>
    <w:rsid w:val="00F9452B"/>
    <w:rsid w:val="00F9552A"/>
    <w:rsid w:val="00FA69A2"/>
    <w:rsid w:val="00FC575D"/>
    <w:rsid w:val="00FC6B87"/>
    <w:rsid w:val="00FD547F"/>
    <w:rsid w:val="00FD7DE9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235E8"/>
  <w15:docId w15:val="{624792F0-ADD8-4111-A5EA-4DB3AC53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i/>
      <w:iCs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tabs>
        <w:tab w:val="left" w:pos="3020"/>
      </w:tabs>
      <w:overflowPunct w:val="0"/>
      <w:autoSpaceDE w:val="0"/>
      <w:autoSpaceDN w:val="0"/>
      <w:adjustRightInd w:val="0"/>
      <w:textAlignment w:val="baseline"/>
      <w:outlineLvl w:val="5"/>
    </w:pPr>
    <w:rPr>
      <w:rFonts w:ascii="Times New Roman" w:hAnsi="Times New Roman"/>
      <w:b/>
      <w:bCs/>
      <w:sz w:val="24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3020"/>
      </w:tabs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 Roman" w:hAnsi="Times New Roman"/>
      <w:sz w:val="24"/>
      <w:lang w:val="en-GB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bCs/>
      <w:sz w:val="36"/>
      <w:szCs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Times New Roman" w:hAnsi="Times New Roman"/>
      <w:sz w:val="24"/>
      <w:szCs w:val="24"/>
      <w:lang w:val="en-GB"/>
    </w:r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hAnsi="Times New Roman"/>
      <w:bCs/>
      <w:lang w:val="en-GB"/>
    </w:rPr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/>
    </w:rPr>
  </w:style>
  <w:style w:type="character" w:styleId="Hyperlink">
    <w:name w:val="Hyperlink"/>
    <w:rsid w:val="00FC6B87"/>
    <w:rPr>
      <w:color w:val="0000FF"/>
      <w:u w:val="single"/>
    </w:rPr>
  </w:style>
  <w:style w:type="table" w:styleId="TableGrid">
    <w:name w:val="Table Grid"/>
    <w:basedOn w:val="TableNormal"/>
    <w:rsid w:val="00DF2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D2219"/>
    <w:pPr>
      <w:jc w:val="center"/>
    </w:pPr>
    <w:rPr>
      <w:rFonts w:ascii="Comic Sans MS" w:hAnsi="Comic Sans MS"/>
      <w:b/>
      <w:bCs/>
      <w:sz w:val="24"/>
      <w:szCs w:val="24"/>
    </w:rPr>
  </w:style>
  <w:style w:type="paragraph" w:styleId="BalloonText">
    <w:name w:val="Balloon Text"/>
    <w:basedOn w:val="Normal"/>
    <w:semiHidden/>
    <w:rsid w:val="00AD22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304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character" w:styleId="Emphasis">
    <w:name w:val="Emphasis"/>
    <w:qFormat/>
    <w:rsid w:val="00F9452B"/>
    <w:rPr>
      <w:i/>
      <w:iCs/>
    </w:rPr>
  </w:style>
  <w:style w:type="character" w:styleId="CommentReference">
    <w:name w:val="annotation reference"/>
    <w:semiHidden/>
    <w:rsid w:val="005C192B"/>
    <w:rPr>
      <w:sz w:val="16"/>
      <w:szCs w:val="16"/>
    </w:rPr>
  </w:style>
  <w:style w:type="paragraph" w:styleId="CommentText">
    <w:name w:val="annotation text"/>
    <w:basedOn w:val="Normal"/>
    <w:semiHidden/>
    <w:rsid w:val="005C192B"/>
  </w:style>
  <w:style w:type="paragraph" w:styleId="CommentSubject">
    <w:name w:val="annotation subject"/>
    <w:basedOn w:val="CommentText"/>
    <w:next w:val="CommentText"/>
    <w:semiHidden/>
    <w:rsid w:val="005C192B"/>
    <w:rPr>
      <w:b/>
      <w:bCs/>
    </w:rPr>
  </w:style>
  <w:style w:type="paragraph" w:styleId="PlainText">
    <w:name w:val="Plain Text"/>
    <w:basedOn w:val="Normal"/>
    <w:link w:val="PlainTextChar"/>
    <w:rsid w:val="009A2BC9"/>
    <w:rPr>
      <w:rFonts w:ascii="Courier New" w:hAnsi="Courier New"/>
    </w:rPr>
  </w:style>
  <w:style w:type="character" w:customStyle="1" w:styleId="PlainTextChar">
    <w:name w:val="Plain Text Char"/>
    <w:link w:val="PlainText"/>
    <w:rsid w:val="009A2BC9"/>
    <w:rPr>
      <w:rFonts w:ascii="Courier New" w:hAnsi="Courier New"/>
    </w:rPr>
  </w:style>
  <w:style w:type="paragraph" w:styleId="NoSpacing">
    <w:name w:val="No Spacing"/>
    <w:uiPriority w:val="1"/>
    <w:qFormat/>
    <w:rsid w:val="001502B5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07D0E"/>
    <w:pPr>
      <w:ind w:left="720"/>
      <w:contextualSpacing/>
    </w:pPr>
  </w:style>
  <w:style w:type="paragraph" w:styleId="Revision">
    <w:name w:val="Revision"/>
    <w:hidden/>
    <w:uiPriority w:val="99"/>
    <w:semiHidden/>
    <w:rsid w:val="002661AD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IN~1\AppData\Local\Temp\SNEF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C6A53B-B99F-4053-8A97-FD0E6657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SNEF letterhead NEW</Template>
  <TotalTime>0</TotalTime>
  <Pages>5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Justine-pc</dc:creator>
  <cp:keywords/>
  <cp:lastModifiedBy>Justine Martin</cp:lastModifiedBy>
  <cp:revision>2</cp:revision>
  <cp:lastPrinted>2013-08-08T13:32:00Z</cp:lastPrinted>
  <dcterms:created xsi:type="dcterms:W3CDTF">2023-06-08T12:44:00Z</dcterms:created>
  <dcterms:modified xsi:type="dcterms:W3CDTF">2023-06-08T12:44:00Z</dcterms:modified>
</cp:coreProperties>
</file>